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A9" w:rsidRDefault="00F31D75" w:rsidP="00F31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ПОЗИТИВНОГО МИКРОКЛИМАТА </w:t>
      </w:r>
      <w:r w:rsidR="00891B7A">
        <w:rPr>
          <w:rFonts w:ascii="Times New Roman" w:hAnsi="Times New Roman" w:cs="Times New Roman"/>
          <w:b/>
          <w:sz w:val="28"/>
          <w:szCs w:val="28"/>
        </w:rPr>
        <w:t>В ГРУППЕ</w:t>
      </w:r>
    </w:p>
    <w:p w:rsidR="00F31D75" w:rsidRDefault="00891B7A" w:rsidP="00F3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F31D75">
        <w:rPr>
          <w:rFonts w:ascii="Times New Roman" w:hAnsi="Times New Roman" w:cs="Times New Roman"/>
          <w:sz w:val="28"/>
          <w:szCs w:val="28"/>
        </w:rPr>
        <w:t xml:space="preserve"> для воспитател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A529A3" w:rsidRDefault="00A529A3" w:rsidP="00F3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75" w:rsidRDefault="00F31D75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между детьми всё чаще приходится наблюдать проявление таких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честв, как жестокость, нежелание и неумение помочь сверстнику, посочувствовать, порадоваться вместе с ним, неумение уступать. </w:t>
      </w:r>
    </w:p>
    <w:p w:rsidR="00F31D75" w:rsidRDefault="00F31D75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немаловажные задачи в работе педагога – формирование гуманных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личностных отношений между старшими дошкольниками и установление позитивн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микроклимата в группе. Ведь именно здесь дети проводят большую часть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ни, а сверстники в группе являются их основным кругом общения.</w:t>
      </w:r>
    </w:p>
    <w:p w:rsidR="00F31D75" w:rsidRDefault="00F31D75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социально-нравственного воспитания дошкольников можно использовать разнообразные методы и приёмы, проводить специально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мероприятия, направленные на сплочение детей.</w:t>
      </w:r>
    </w:p>
    <w:p w:rsidR="00A529A3" w:rsidRDefault="00A529A3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1D75" w:rsidRDefault="00F31D75" w:rsidP="00891B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«Ковёр мира»</w:t>
      </w:r>
    </w:p>
    <w:p w:rsidR="00F31D75" w:rsidRDefault="00F31D75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собой вышитое на куске ткани (1,5х1,5 м) солнце с голубем, где жё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тый круг – символ теплоты, тепла, единения, целостности; лучи – имена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группы</w:t>
      </w:r>
      <w:r w:rsidR="00BF7137">
        <w:rPr>
          <w:rFonts w:ascii="Times New Roman" w:hAnsi="Times New Roman" w:cs="Times New Roman"/>
          <w:sz w:val="28"/>
          <w:szCs w:val="28"/>
        </w:rPr>
        <w:t xml:space="preserve"> (вышиты нитками разного цвета с целью обратить внимание детей на то, что «все мы разные, но мы вместе»); белый голубь – символ мира во всём мире.</w:t>
      </w:r>
    </w:p>
    <w:p w:rsidR="00BF7137" w:rsidRDefault="00BF7137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 постоянно находится в игровой зоне, и по мере необходимости дети его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рут, раскладывают, садятся на него (каждый около своего имени) и на ковре обсу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дают возникшие проблемы, ссоры (кто-то не уступил игрушку, кого-то не приняли в игру и т.д.). Затем дети мирятся, произнося </w:t>
      </w:r>
      <w:r w:rsidRPr="00451A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04DBA" w:rsidRPr="00451A8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51A8C">
        <w:rPr>
          <w:rFonts w:ascii="Times New Roman" w:hAnsi="Times New Roman" w:cs="Times New Roman"/>
          <w:b/>
          <w:i/>
          <w:sz w:val="28"/>
          <w:szCs w:val="28"/>
        </w:rPr>
        <w:t>ирилки».</w:t>
      </w:r>
    </w:p>
    <w:p w:rsidR="00BF7137" w:rsidRDefault="00BF7137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«Ковёр мира» позволяет детям разрешить конфликтные ситуации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переговоров и бесед. Само его наличие побуждает ребят отказаться от драк, споров, заменив их обсуждением проблемы друг с другом.</w:t>
      </w:r>
    </w:p>
    <w:p w:rsidR="00A529A3" w:rsidRDefault="00A529A3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7137" w:rsidRDefault="00BF7137" w:rsidP="00891B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«Уголок настроения»</w:t>
      </w:r>
    </w:p>
    <w:p w:rsidR="00BF7137" w:rsidRDefault="00BF7137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Оборудуется в группе или раздевалке для отслеживания причин плохого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 детей и его дальнейшей коррекции.</w:t>
      </w:r>
    </w:p>
    <w:p w:rsidR="00BF7137" w:rsidRDefault="00BF7137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E05D3C">
        <w:rPr>
          <w:rFonts w:ascii="Times New Roman" w:hAnsi="Times New Roman" w:cs="Times New Roman"/>
          <w:sz w:val="28"/>
          <w:szCs w:val="28"/>
        </w:rPr>
        <w:t>могут быть разными. Основой «Уголка настроения» является большое полотно бумаги в виде какого-либо предмета («Солнышко», «Подсолнух», «Поезд», «Дом», «Небо» и т.п.). На полотне должно быть уделено место для каждого ребёнка (можно обозначить его фотографиями или картинками детей). На своё место дети помещают съёмные детали, соответствующие своему настроению. Это могут быть:</w:t>
      </w:r>
    </w:p>
    <w:p w:rsidR="00E05D3C" w:rsidRDefault="00E05D3C" w:rsidP="00891B7A">
      <w:pPr>
        <w:pStyle w:val="a3"/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схематичные изображения эмоций (радость, грусть, страх, гнев, спокойствие);</w:t>
      </w:r>
    </w:p>
    <w:p w:rsidR="00E05D3C" w:rsidRDefault="00E05D3C" w:rsidP="00891B7A">
      <w:pPr>
        <w:pStyle w:val="a3"/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разного цвета: карточки, ленточки, прищепки, «лучики или бантики для солнышка», «семена подсолнуха», «звёздочки», «воздушные шарики» и.т.п.</w:t>
      </w:r>
      <w:r w:rsidR="004D5EE4">
        <w:rPr>
          <w:rFonts w:ascii="Times New Roman" w:hAnsi="Times New Roman" w:cs="Times New Roman"/>
          <w:sz w:val="28"/>
          <w:szCs w:val="28"/>
        </w:rPr>
        <w:t>;</w:t>
      </w:r>
    </w:p>
    <w:p w:rsidR="004D5EE4" w:rsidRDefault="004D5EE4" w:rsidP="00891B7A">
      <w:pPr>
        <w:pStyle w:val="a3"/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образным изображением настроения (капли дождя – грусть, молния – злость, солнышко – радость, тучка – тревога, снежинки – спокойствие).</w:t>
      </w:r>
    </w:p>
    <w:p w:rsidR="004D5EE4" w:rsidRDefault="004D5EE4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утром в детский сад, дети отмечают своё настроение, прикрепляя на своё место соответствующую съёмную деталь, которую о</w:t>
      </w:r>
      <w:r w:rsidR="00A529A3">
        <w:rPr>
          <w:rFonts w:ascii="Times New Roman" w:hAnsi="Times New Roman" w:cs="Times New Roman"/>
          <w:sz w:val="28"/>
          <w:szCs w:val="28"/>
        </w:rPr>
        <w:t>ни могут поменять в течение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EE4" w:rsidRDefault="004D5EE4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дети могут быть сосредоточены только на своём состоянии. Но при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систематических бесед, анализа настроения детей, оказания поддержки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чувствия со стороны воспитателя и детей друг к другу дошкольники научатся сами обращать внимание на настроение товарищей.</w:t>
      </w:r>
    </w:p>
    <w:p w:rsidR="00A529A3" w:rsidRDefault="00A529A3" w:rsidP="00891B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Эмблема и девиз группы</w:t>
      </w:r>
    </w:p>
    <w:p w:rsidR="00A529A3" w:rsidRDefault="00A529A3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в группе позитивного настроя и повышения сплочённости совместно с детьми выбирается эмблема и девиз. Тематика должна быть связана с дружбой, взаимопомощью. Например: «Как вишенки на ветке – дружат в группе детки».</w:t>
      </w:r>
    </w:p>
    <w:p w:rsidR="00A529A3" w:rsidRPr="003A1EB1" w:rsidRDefault="00A529A3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29A3" w:rsidRDefault="00A529A3" w:rsidP="00891B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Утреннее приветствие</w:t>
      </w:r>
    </w:p>
    <w:p w:rsidR="008C410F" w:rsidRDefault="00004DBA" w:rsidP="00891B7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529A3">
        <w:rPr>
          <w:rFonts w:ascii="Times New Roman" w:hAnsi="Times New Roman" w:cs="Times New Roman"/>
          <w:sz w:val="28"/>
          <w:szCs w:val="28"/>
        </w:rPr>
        <w:t xml:space="preserve">радиционное ежедневное: </w:t>
      </w:r>
      <w:r w:rsidR="00A529A3" w:rsidRPr="00451A8C">
        <w:rPr>
          <w:rFonts w:ascii="Times New Roman" w:hAnsi="Times New Roman" w:cs="Times New Roman"/>
          <w:b/>
          <w:i/>
          <w:sz w:val="28"/>
          <w:szCs w:val="28"/>
        </w:rPr>
        <w:t>«Минута вхождения в день»</w:t>
      </w:r>
      <w:r w:rsidR="008C410F" w:rsidRPr="00451A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C4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A3" w:rsidRPr="00891B7A" w:rsidRDefault="008C410F" w:rsidP="00891B7A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1B7A">
        <w:rPr>
          <w:rFonts w:ascii="Times New Roman" w:hAnsi="Times New Roman" w:cs="Times New Roman"/>
          <w:sz w:val="28"/>
          <w:szCs w:val="28"/>
        </w:rPr>
        <w:t>Минутами вхождения в день можно назвать такие встречи, в ходе которых особое внимание уделяется минутам наблюдений, раздумий и любований. Это встречи с прекрасным: картиной, музыкой, словом, самим собой. Разнообразные варианты представлены в брошюре Н.М.Метеновой «Доброе утро, малыши!»</w:t>
      </w:r>
      <w:r w:rsidR="00004DBA" w:rsidRPr="00891B7A">
        <w:rPr>
          <w:rFonts w:ascii="Times New Roman" w:hAnsi="Times New Roman" w:cs="Times New Roman"/>
          <w:sz w:val="28"/>
          <w:szCs w:val="28"/>
        </w:rPr>
        <w:t>.</w:t>
      </w:r>
    </w:p>
    <w:p w:rsidR="00A529A3" w:rsidRDefault="00004DBA" w:rsidP="00891B7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29A3">
        <w:rPr>
          <w:rFonts w:ascii="Times New Roman" w:hAnsi="Times New Roman" w:cs="Times New Roman"/>
          <w:sz w:val="28"/>
          <w:szCs w:val="28"/>
        </w:rPr>
        <w:t xml:space="preserve">аждый понедельник после выходных: </w:t>
      </w:r>
      <w:r w:rsidR="00A529A3" w:rsidRPr="00451A8C">
        <w:rPr>
          <w:rFonts w:ascii="Times New Roman" w:hAnsi="Times New Roman" w:cs="Times New Roman"/>
          <w:b/>
          <w:i/>
          <w:sz w:val="28"/>
          <w:szCs w:val="28"/>
        </w:rPr>
        <w:t>«Утро радостных встреч»</w:t>
      </w:r>
      <w:r w:rsidR="00A529A3">
        <w:rPr>
          <w:rFonts w:ascii="Times New Roman" w:hAnsi="Times New Roman" w:cs="Times New Roman"/>
          <w:sz w:val="28"/>
          <w:szCs w:val="28"/>
        </w:rPr>
        <w:t>. Дети соб</w:t>
      </w:r>
      <w:r w:rsidR="00A529A3">
        <w:rPr>
          <w:rFonts w:ascii="Times New Roman" w:hAnsi="Times New Roman" w:cs="Times New Roman"/>
          <w:sz w:val="28"/>
          <w:szCs w:val="28"/>
        </w:rPr>
        <w:t>и</w:t>
      </w:r>
      <w:r w:rsidR="00A529A3">
        <w:rPr>
          <w:rFonts w:ascii="Times New Roman" w:hAnsi="Times New Roman" w:cs="Times New Roman"/>
          <w:sz w:val="28"/>
          <w:szCs w:val="28"/>
        </w:rPr>
        <w:t>раются</w:t>
      </w:r>
      <w:r w:rsidR="008C410F">
        <w:rPr>
          <w:rFonts w:ascii="Times New Roman" w:hAnsi="Times New Roman" w:cs="Times New Roman"/>
          <w:sz w:val="28"/>
          <w:szCs w:val="28"/>
        </w:rPr>
        <w:t xml:space="preserve">, и проводится беседа: кто </w:t>
      </w:r>
      <w:r w:rsidR="00A529A3">
        <w:rPr>
          <w:rFonts w:ascii="Times New Roman" w:hAnsi="Times New Roman" w:cs="Times New Roman"/>
          <w:sz w:val="28"/>
          <w:szCs w:val="28"/>
        </w:rPr>
        <w:t>чем занимался в выходные дни, где были, рады ли снова видеть друг друга.</w:t>
      </w:r>
    </w:p>
    <w:p w:rsidR="00004DBA" w:rsidRDefault="00004DBA" w:rsidP="00891B7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1A8C">
        <w:rPr>
          <w:rFonts w:ascii="Times New Roman" w:hAnsi="Times New Roman" w:cs="Times New Roman"/>
          <w:b/>
          <w:i/>
          <w:sz w:val="28"/>
          <w:szCs w:val="28"/>
        </w:rPr>
        <w:t>«Наши новости».</w:t>
      </w:r>
      <w:r>
        <w:rPr>
          <w:rFonts w:ascii="Times New Roman" w:hAnsi="Times New Roman" w:cs="Times New Roman"/>
          <w:sz w:val="28"/>
          <w:szCs w:val="28"/>
        </w:rPr>
        <w:t xml:space="preserve"> Все дети приветствуют сверстника, пришедшего после боле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 или отпуска, рассказывают, какие события произошли в детском саду в его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ствие.</w:t>
      </w:r>
    </w:p>
    <w:p w:rsidR="00004DBA" w:rsidRDefault="00004DBA" w:rsidP="00891B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«Шкатулка добрых дел»</w:t>
      </w:r>
    </w:p>
    <w:p w:rsidR="00004DBA" w:rsidRDefault="00004DBA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пятницу подводятся итоги добрых дел. За каждый хороший поступок дети кладут в «Шкатулку» красную фишку, за каждый плохой – синюю. Таким образом определяют количество добрых и злых дел и вместе размышляют, почему так случ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лось.</w:t>
      </w:r>
      <w:bookmarkStart w:id="0" w:name="_GoBack"/>
      <w:bookmarkEnd w:id="0"/>
    </w:p>
    <w:p w:rsidR="00004DBA" w:rsidRPr="003A1EB1" w:rsidRDefault="00004DBA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4DBA" w:rsidRDefault="00004DBA" w:rsidP="00891B7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группы «Что можно делать, а что нельзя»</w:t>
      </w:r>
    </w:p>
    <w:p w:rsidR="00C00AEA" w:rsidRDefault="008C410F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порядка предлагается вводить правила поведения, которые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мулируют сами дети. Эти правила «идут» от реальной жизни, от конкретных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тий, ситуаций в группе. </w:t>
      </w:r>
      <w:r w:rsidR="00C00AEA">
        <w:rPr>
          <w:rFonts w:ascii="Times New Roman" w:hAnsi="Times New Roman" w:cs="Times New Roman"/>
          <w:sz w:val="28"/>
          <w:szCs w:val="28"/>
        </w:rPr>
        <w:t xml:space="preserve">Коммуникативные правила регулируют взаимоотношения между детьми: </w:t>
      </w:r>
      <w:r w:rsidR="00C00AEA" w:rsidRPr="00C00AEA">
        <w:rPr>
          <w:rFonts w:ascii="Times New Roman" w:hAnsi="Times New Roman" w:cs="Times New Roman"/>
          <w:sz w:val="28"/>
          <w:szCs w:val="28"/>
        </w:rPr>
        <w:t>если поссорился, надо помириться; помочь, если у друга что-то не п</w:t>
      </w:r>
      <w:r w:rsidR="00C00AEA" w:rsidRPr="00C00AEA">
        <w:rPr>
          <w:rFonts w:ascii="Times New Roman" w:hAnsi="Times New Roman" w:cs="Times New Roman"/>
          <w:sz w:val="28"/>
          <w:szCs w:val="28"/>
        </w:rPr>
        <w:t>о</w:t>
      </w:r>
      <w:r w:rsidR="00C00AEA" w:rsidRPr="00C00AEA">
        <w:rPr>
          <w:rFonts w:ascii="Times New Roman" w:hAnsi="Times New Roman" w:cs="Times New Roman"/>
          <w:sz w:val="28"/>
          <w:szCs w:val="28"/>
        </w:rPr>
        <w:t>лучается;</w:t>
      </w:r>
      <w:r w:rsidRPr="00C00AEA">
        <w:rPr>
          <w:rFonts w:ascii="Times New Roman" w:hAnsi="Times New Roman" w:cs="Times New Roman"/>
          <w:sz w:val="28"/>
          <w:szCs w:val="28"/>
        </w:rPr>
        <w:t xml:space="preserve"> </w:t>
      </w:r>
      <w:r w:rsidR="00C00AEA">
        <w:rPr>
          <w:rFonts w:ascii="Times New Roman" w:hAnsi="Times New Roman" w:cs="Times New Roman"/>
          <w:sz w:val="28"/>
          <w:szCs w:val="28"/>
        </w:rPr>
        <w:t>каждый имеет право высказаться, но в свою очередь.</w:t>
      </w:r>
    </w:p>
    <w:p w:rsidR="00C00AEA" w:rsidRDefault="00C00AEA" w:rsidP="00891B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определённая последовательность введения правил.</w:t>
      </w:r>
    </w:p>
    <w:p w:rsidR="00C00AEA" w:rsidRDefault="00C00AEA" w:rsidP="00891B7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1A8C">
        <w:rPr>
          <w:rFonts w:ascii="Times New Roman" w:hAnsi="Times New Roman" w:cs="Times New Roman"/>
          <w:b/>
          <w:i/>
          <w:sz w:val="28"/>
          <w:szCs w:val="28"/>
        </w:rPr>
        <w:t>Обсуждение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с детьми и выработка правила. Его краткая формулировка и подкрепление внешними средствами (</w:t>
      </w:r>
      <w:r w:rsidRPr="00451A8C">
        <w:rPr>
          <w:rFonts w:ascii="Times New Roman" w:hAnsi="Times New Roman" w:cs="Times New Roman"/>
          <w:b/>
          <w:i/>
          <w:sz w:val="28"/>
          <w:szCs w:val="28"/>
        </w:rPr>
        <w:t>наглядное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в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 картинки, схемы, плаката).</w:t>
      </w:r>
    </w:p>
    <w:p w:rsidR="00C00AEA" w:rsidRDefault="00C00AEA" w:rsidP="00891B7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правила. Для этого можно использовать </w:t>
      </w:r>
      <w:r w:rsidRPr="00451A8C">
        <w:rPr>
          <w:rFonts w:ascii="Times New Roman" w:hAnsi="Times New Roman" w:cs="Times New Roman"/>
          <w:b/>
          <w:i/>
          <w:sz w:val="28"/>
          <w:szCs w:val="28"/>
        </w:rPr>
        <w:t>«Светофор»</w:t>
      </w:r>
      <w:r>
        <w:rPr>
          <w:rFonts w:ascii="Times New Roman" w:hAnsi="Times New Roman" w:cs="Times New Roman"/>
          <w:sz w:val="28"/>
          <w:szCs w:val="28"/>
        </w:rPr>
        <w:t xml:space="preserve"> (три цветных круга из плотной бумаги). На нём ребята отмечают факты соблюдения или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правила – прикрепляют прищепку-брелок, бирку к кругу соответствующего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(красный цвет – нарушал правило всё время, жёлтый – иногда, зелёный – всегда соблюдал правило).</w:t>
      </w:r>
    </w:p>
    <w:p w:rsidR="00C00AEA" w:rsidRDefault="00C00AEA" w:rsidP="00891B7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группе </w:t>
      </w:r>
      <w:r w:rsidRPr="00451A8C">
        <w:rPr>
          <w:rFonts w:ascii="Times New Roman" w:hAnsi="Times New Roman" w:cs="Times New Roman"/>
          <w:b/>
          <w:i/>
          <w:sz w:val="28"/>
          <w:szCs w:val="28"/>
        </w:rPr>
        <w:t>книги «Наши законы»</w:t>
      </w:r>
      <w:r>
        <w:rPr>
          <w:rFonts w:ascii="Times New Roman" w:hAnsi="Times New Roman" w:cs="Times New Roman"/>
          <w:sz w:val="28"/>
          <w:szCs w:val="28"/>
        </w:rPr>
        <w:t>, в которую переносятся все правила, уже отработанные на светофоре</w:t>
      </w:r>
      <w:r w:rsidR="00891B7A">
        <w:rPr>
          <w:rFonts w:ascii="Times New Roman" w:hAnsi="Times New Roman" w:cs="Times New Roman"/>
          <w:sz w:val="28"/>
          <w:szCs w:val="28"/>
        </w:rPr>
        <w:t>. Можно в группах сделать каталог «Этого нельзя!» для того, чтобы дети учились запретам в игре, а не содрогались от окриков воспит</w:t>
      </w:r>
      <w:r w:rsidR="00891B7A">
        <w:rPr>
          <w:rFonts w:ascii="Times New Roman" w:hAnsi="Times New Roman" w:cs="Times New Roman"/>
          <w:sz w:val="28"/>
          <w:szCs w:val="28"/>
        </w:rPr>
        <w:t>а</w:t>
      </w:r>
      <w:r w:rsidR="00891B7A">
        <w:rPr>
          <w:rFonts w:ascii="Times New Roman" w:hAnsi="Times New Roman" w:cs="Times New Roman"/>
          <w:sz w:val="28"/>
          <w:szCs w:val="28"/>
        </w:rPr>
        <w:t>телей. В каталоге могут быть перечислены ситуации, когда чего-то нельзя делать, к</w:t>
      </w:r>
      <w:r w:rsidR="00891B7A">
        <w:rPr>
          <w:rFonts w:ascii="Times New Roman" w:hAnsi="Times New Roman" w:cs="Times New Roman"/>
          <w:sz w:val="28"/>
          <w:szCs w:val="28"/>
        </w:rPr>
        <w:t>о</w:t>
      </w:r>
      <w:r w:rsidR="00891B7A">
        <w:rPr>
          <w:rFonts w:ascii="Times New Roman" w:hAnsi="Times New Roman" w:cs="Times New Roman"/>
          <w:sz w:val="28"/>
          <w:szCs w:val="28"/>
        </w:rPr>
        <w:t>гда нападает ярость, или внесены правила, как нужно приветствовать новичков и др.</w:t>
      </w:r>
    </w:p>
    <w:p w:rsidR="006D5B18" w:rsidRDefault="006D5B18" w:rsidP="006D5B1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2ACC" w:rsidRPr="00451A8C" w:rsidRDefault="006D5B18" w:rsidP="006D5B1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1B7A" w:rsidRPr="00451A8C">
        <w:rPr>
          <w:rFonts w:ascii="Times New Roman" w:hAnsi="Times New Roman" w:cs="Times New Roman"/>
          <w:sz w:val="28"/>
          <w:szCs w:val="28"/>
        </w:rPr>
        <w:t xml:space="preserve">уществует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1B7A" w:rsidRPr="00451A8C">
        <w:rPr>
          <w:rFonts w:ascii="Times New Roman" w:hAnsi="Times New Roman" w:cs="Times New Roman"/>
          <w:sz w:val="28"/>
          <w:szCs w:val="28"/>
        </w:rPr>
        <w:t xml:space="preserve">огромное количество </w:t>
      </w:r>
      <w:r w:rsidR="00891B7A" w:rsidRPr="006D5B18">
        <w:rPr>
          <w:rFonts w:ascii="Times New Roman" w:hAnsi="Times New Roman" w:cs="Times New Roman"/>
          <w:b/>
          <w:i/>
          <w:sz w:val="28"/>
          <w:szCs w:val="28"/>
        </w:rPr>
        <w:t>игр и упражнений</w:t>
      </w:r>
      <w:r w:rsidR="00891B7A" w:rsidRPr="00451A8C">
        <w:rPr>
          <w:rFonts w:ascii="Times New Roman" w:hAnsi="Times New Roman" w:cs="Times New Roman"/>
          <w:sz w:val="28"/>
          <w:szCs w:val="28"/>
        </w:rPr>
        <w:t>, направленных на ра</w:t>
      </w:r>
      <w:r w:rsidR="00891B7A" w:rsidRPr="00451A8C">
        <w:rPr>
          <w:rFonts w:ascii="Times New Roman" w:hAnsi="Times New Roman" w:cs="Times New Roman"/>
          <w:sz w:val="28"/>
          <w:szCs w:val="28"/>
        </w:rPr>
        <w:t>з</w:t>
      </w:r>
      <w:r w:rsidR="00891B7A" w:rsidRPr="00451A8C">
        <w:rPr>
          <w:rFonts w:ascii="Times New Roman" w:hAnsi="Times New Roman" w:cs="Times New Roman"/>
          <w:sz w:val="28"/>
          <w:szCs w:val="28"/>
        </w:rPr>
        <w:t>витие навыков сотрудничества, формирование чувства единения с группой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62ACC" w:rsidRPr="00451A8C" w:rsidSect="006D5B18">
      <w:pgSz w:w="11906" w:h="16838"/>
      <w:pgMar w:top="794" w:right="794" w:bottom="794" w:left="79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55F"/>
    <w:multiLevelType w:val="hybridMultilevel"/>
    <w:tmpl w:val="065E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AE3"/>
    <w:multiLevelType w:val="hybridMultilevel"/>
    <w:tmpl w:val="FF2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3C95"/>
    <w:multiLevelType w:val="hybridMultilevel"/>
    <w:tmpl w:val="C094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5764C"/>
    <w:multiLevelType w:val="hybridMultilevel"/>
    <w:tmpl w:val="2FCE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92051"/>
    <w:multiLevelType w:val="hybridMultilevel"/>
    <w:tmpl w:val="D2DC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F31D75"/>
    <w:rsid w:val="00004DBA"/>
    <w:rsid w:val="000C4397"/>
    <w:rsid w:val="002D1C71"/>
    <w:rsid w:val="003A1EB1"/>
    <w:rsid w:val="003F5255"/>
    <w:rsid w:val="00451A8C"/>
    <w:rsid w:val="004D5EE4"/>
    <w:rsid w:val="004F49A3"/>
    <w:rsid w:val="006B39BA"/>
    <w:rsid w:val="006D5B18"/>
    <w:rsid w:val="00891B7A"/>
    <w:rsid w:val="008C410F"/>
    <w:rsid w:val="009E57D5"/>
    <w:rsid w:val="009F4AB2"/>
    <w:rsid w:val="00A529A3"/>
    <w:rsid w:val="00AB02AB"/>
    <w:rsid w:val="00B90EFC"/>
    <w:rsid w:val="00BF7137"/>
    <w:rsid w:val="00C00AEA"/>
    <w:rsid w:val="00C62ACC"/>
    <w:rsid w:val="00E05D3C"/>
    <w:rsid w:val="00F11711"/>
    <w:rsid w:val="00F3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9BA6-933A-4914-A94B-3298DB5D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dcterms:created xsi:type="dcterms:W3CDTF">2017-11-21T08:17:00Z</dcterms:created>
  <dcterms:modified xsi:type="dcterms:W3CDTF">2017-11-21T08:17:00Z</dcterms:modified>
</cp:coreProperties>
</file>