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D6" w:rsidRPr="00A75ABC" w:rsidRDefault="006B1AD6" w:rsidP="006B1AD6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6"/>
        </w:rPr>
      </w:pPr>
      <w:r w:rsidRPr="00A75ABC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2"/>
        </w:rPr>
        <w:t xml:space="preserve">Как </w:t>
      </w:r>
      <w:r w:rsidRPr="00A75ABC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40"/>
        </w:rPr>
        <w:t xml:space="preserve">разрешать и </w:t>
      </w:r>
      <w:r w:rsidRPr="00A75ABC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6"/>
        </w:rPr>
        <w:t>предотвращать конфликты между детьми в детском саду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i/>
          <w:iCs/>
          <w:color w:val="231F20"/>
          <w:sz w:val="24"/>
        </w:rPr>
        <w:t xml:space="preserve">В дошкольном возрасте дети активно учатся взаимодействовать с окружающим миром, в том числе и общаться со сверстниками. А это неизбежно ведет к возникновению первых конфликтов. Как </w:t>
      </w:r>
      <w:r w:rsidR="009C146E" w:rsidRPr="00A75ABC">
        <w:rPr>
          <w:rFonts w:ascii="Times New Roman" w:eastAsia="Times New Roman" w:hAnsi="Times New Roman" w:cs="Times New Roman"/>
          <w:i/>
          <w:iCs/>
          <w:color w:val="231F20"/>
          <w:sz w:val="24"/>
        </w:rPr>
        <w:t xml:space="preserve">родителям и педагогам </w:t>
      </w:r>
      <w:r w:rsidRPr="00A75ABC">
        <w:rPr>
          <w:rFonts w:ascii="Times New Roman" w:eastAsia="Times New Roman" w:hAnsi="Times New Roman" w:cs="Times New Roman"/>
          <w:i/>
          <w:iCs/>
          <w:color w:val="231F20"/>
          <w:sz w:val="24"/>
        </w:rPr>
        <w:t xml:space="preserve"> предотвращать и разрешать споры между детьми?</w:t>
      </w:r>
    </w:p>
    <w:p w:rsidR="00444852" w:rsidRPr="00A75ABC" w:rsidRDefault="00444852" w:rsidP="006B1AD6">
      <w:pPr>
        <w:spacing w:before="300" w:after="300" w:line="480" w:lineRule="atLeast"/>
        <w:jc w:val="center"/>
        <w:outlineLvl w:val="1"/>
        <w:rPr>
          <w:rFonts w:ascii="Times New Roman" w:eastAsia="Times New Roman" w:hAnsi="Times New Roman" w:cs="Times New Roman"/>
          <w:color w:val="1F497D" w:themeColor="text2"/>
          <w:sz w:val="32"/>
          <w:szCs w:val="42"/>
        </w:rPr>
      </w:pPr>
      <w:r w:rsidRPr="00A75ABC">
        <w:rPr>
          <w:rFonts w:ascii="Times New Roman" w:eastAsia="Times New Roman" w:hAnsi="Times New Roman" w:cs="Times New Roman"/>
          <w:color w:val="1F497D" w:themeColor="text2"/>
          <w:sz w:val="32"/>
          <w:szCs w:val="42"/>
        </w:rPr>
        <w:t>Причины возникновения конфликтов между дошкольниками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i/>
          <w:iCs/>
          <w:color w:val="9F0023"/>
          <w:sz w:val="28"/>
        </w:rPr>
        <w:t>► 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К ссорам между детьми обычно приводят:</w:t>
      </w:r>
    </w:p>
    <w:p w:rsidR="00444852" w:rsidRPr="00A75ABC" w:rsidRDefault="00444852" w:rsidP="00444852">
      <w:pPr>
        <w:numPr>
          <w:ilvl w:val="0"/>
          <w:numId w:val="1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различные разрушения: например, один ребенок ударил башню из кубиков, которую построил другой, и башня рассыпалась;</w:t>
      </w:r>
    </w:p>
    <w:p w:rsidR="00444852" w:rsidRPr="00A75ABC" w:rsidRDefault="00444852" w:rsidP="00444852">
      <w:pPr>
        <w:numPr>
          <w:ilvl w:val="0"/>
          <w:numId w:val="1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игрушки, игровые атрибуты и другие вещи, которые детям не удалось поделить или которые один ребенок отнимает у другого;</w:t>
      </w:r>
    </w:p>
    <w:p w:rsidR="00444852" w:rsidRPr="00A75ABC" w:rsidRDefault="00444852" w:rsidP="00444852">
      <w:pPr>
        <w:numPr>
          <w:ilvl w:val="0"/>
          <w:numId w:val="1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разные взгляды детей на выбор совместной игры, определение ее сюжета, игровых ситуаций, персонажей, их действий, распределение ролей;</w:t>
      </w:r>
    </w:p>
    <w:p w:rsidR="00444852" w:rsidRPr="00A75ABC" w:rsidRDefault="00444852" w:rsidP="00A75ABC">
      <w:pPr>
        <w:numPr>
          <w:ilvl w:val="0"/>
          <w:numId w:val="1"/>
        </w:numPr>
        <w:spacing w:before="75" w:after="0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споры о правильности игровых действий.</w:t>
      </w:r>
    </w:p>
    <w:p w:rsidR="00444852" w:rsidRPr="00A75ABC" w:rsidRDefault="00A75ABC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noProof/>
          <w:color w:val="231F2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189865</wp:posOffset>
            </wp:positionV>
            <wp:extent cx="3190240" cy="2129790"/>
            <wp:effectExtent l="19050" t="0" r="0" b="0"/>
            <wp:wrapTight wrapText="bothSides">
              <wp:wrapPolygon edited="0">
                <wp:start x="-129" y="0"/>
                <wp:lineTo x="-129" y="21445"/>
                <wp:lineTo x="21540" y="21445"/>
                <wp:lineTo x="21540" y="0"/>
                <wp:lineTo x="-129" y="0"/>
              </wp:wrapPolygon>
            </wp:wrapTight>
            <wp:docPr id="1" name="Рисунок 1" descr="Предотвращение конфликтов между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отвращение конфликтов между деть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852" w:rsidRPr="00A75ABC">
        <w:rPr>
          <w:rFonts w:ascii="Times New Roman" w:eastAsia="Times New Roman" w:hAnsi="Times New Roman" w:cs="Times New Roman"/>
          <w:color w:val="231F20"/>
          <w:sz w:val="24"/>
        </w:rPr>
        <w:t>Причины конфликтных ситуаций зависят от возраста. В 2-3 года дети чаще всего ссорятся из-за игрушек, которые не получилось поделить, и сломанных сооружений. В этом возрасте малыши проходят очередной этап становления личности – на некоторое время становятся ярыми собственниками и очень остро переживают посягательства на «свои» вещи. При этом полноценно выражать эмоции словами дети пока не умеют. Поэтому конфликты обычно решаются с помощью физической силы, плача и привлечения взрослых.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К 4-5 годам дети в детском саду начинают все активнее взаимодействовать друг с другом. На первое место выходят споры из-за выбора совместных игр, желания или нежелания играть вместе.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В старшем дошкольном возрасте поводы для конфликтов становятся еще разнообразнее – у малышей могут быть разные взгляды на правила и сюжет игры, распределение ролей, поведение игроков.</w:t>
      </w:r>
    </w:p>
    <w:p w:rsidR="00444852" w:rsidRPr="00A75ABC" w:rsidRDefault="00444852" w:rsidP="00444852">
      <w:pPr>
        <w:spacing w:before="300" w:after="300" w:line="480" w:lineRule="atLeast"/>
        <w:outlineLvl w:val="1"/>
        <w:rPr>
          <w:rFonts w:ascii="Times New Roman" w:eastAsia="Times New Roman" w:hAnsi="Times New Roman" w:cs="Times New Roman"/>
          <w:color w:val="17365D" w:themeColor="text2" w:themeShade="BF"/>
          <w:sz w:val="32"/>
          <w:szCs w:val="42"/>
        </w:rPr>
      </w:pPr>
      <w:r w:rsidRPr="00A75ABC">
        <w:rPr>
          <w:rFonts w:ascii="Times New Roman" w:eastAsia="Times New Roman" w:hAnsi="Times New Roman" w:cs="Times New Roman"/>
          <w:color w:val="17365D" w:themeColor="text2" w:themeShade="BF"/>
          <w:sz w:val="32"/>
          <w:szCs w:val="42"/>
        </w:rPr>
        <w:t>Из-за каких детей чаще всего происходят конфликты в детском саду?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lastRenderedPageBreak/>
        <w:t>В любом ДОО есть дети, у которых или из-за которых чаще всего происходят конфликтные ситуации. У них могут быть разные модели поведения: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Агрессивный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раздражается, когда его не слушают, задирает окружающих.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Жалобщик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всегда находит повод для недовольства и высказывает его.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Молчун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ведет себя спокойно, мало говорит, поэтому другим детям и воспитателю сложно понять, чего он хочет.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Сверхпокладистый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соглашается со всеми.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Всезнайка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считает, что только он знает, как и что делать.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Нерешительный</w:t>
      </w:r>
      <w:proofErr w:type="gramEnd"/>
      <w:r w:rsidRPr="00A75ABC">
        <w:rPr>
          <w:rFonts w:ascii="Times New Roman" w:eastAsia="Times New Roman" w:hAnsi="Times New Roman" w:cs="Times New Roman"/>
          <w:color w:val="231F20"/>
          <w:sz w:val="24"/>
        </w:rPr>
        <w:t> – долго принимает решения, боится ошибки.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Максималист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хочет всё и прямо сейчас.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Скрытный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затаивает обиды и может отомстить обидчику, когда тот уже забыл о своем проступке.</w:t>
      </w:r>
    </w:p>
    <w:p w:rsidR="00444852" w:rsidRPr="00A75ABC" w:rsidRDefault="00444852" w:rsidP="00444852">
      <w:pPr>
        <w:numPr>
          <w:ilvl w:val="0"/>
          <w:numId w:val="2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color w:val="231F20"/>
          <w:sz w:val="24"/>
        </w:rPr>
        <w:t>Лгун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> – распространяет ложную или непроверенную информацию, перекладывает свои проступки на других.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Дети, из-за которых возникают конфликты в ДОО, стремятся к общению со сверстниками, но не умеют этого делать из-за особенностей характера, воспитания. Многие из них с помощью споров и ссор пытаются самоутвердиться в коллективе. Как предотвращать конфликты детей в детском саду?</w:t>
      </w:r>
    </w:p>
    <w:p w:rsidR="00444852" w:rsidRPr="00A75ABC" w:rsidRDefault="00444852" w:rsidP="00444852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b/>
          <w:bCs/>
          <w:i/>
          <w:iCs/>
          <w:color w:val="9F0023"/>
          <w:sz w:val="24"/>
        </w:rPr>
        <w:t>► </w:t>
      </w:r>
      <w:r w:rsidR="00106AF7" w:rsidRPr="00A75ABC">
        <w:rPr>
          <w:rFonts w:ascii="Times New Roman" w:eastAsia="Times New Roman" w:hAnsi="Times New Roman" w:cs="Times New Roman"/>
          <w:color w:val="231F20"/>
          <w:sz w:val="24"/>
        </w:rPr>
        <w:t>Цель взрослого</w:t>
      </w:r>
      <w:r w:rsidRPr="00A75ABC">
        <w:rPr>
          <w:rFonts w:ascii="Times New Roman" w:eastAsia="Times New Roman" w:hAnsi="Times New Roman" w:cs="Times New Roman"/>
          <w:color w:val="231F20"/>
          <w:sz w:val="24"/>
        </w:rPr>
        <w:t xml:space="preserve"> в профилактике конфликтов – объяснить детям, что в общении с окружающими нужно уметь договариваться, высказывать свою точку зрения и выслушивать чужую. Для этого в рамках воспитательной работы нужно:</w:t>
      </w:r>
    </w:p>
    <w:p w:rsidR="00444852" w:rsidRPr="00A75ABC" w:rsidRDefault="008A39A2" w:rsidP="00444852">
      <w:pPr>
        <w:numPr>
          <w:ilvl w:val="0"/>
          <w:numId w:val="3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 xml:space="preserve">Установить </w:t>
      </w:r>
      <w:r w:rsidR="00444852" w:rsidRPr="00A75ABC">
        <w:rPr>
          <w:rFonts w:ascii="Times New Roman" w:eastAsia="Times New Roman" w:hAnsi="Times New Roman" w:cs="Times New Roman"/>
          <w:color w:val="231F20"/>
          <w:sz w:val="24"/>
        </w:rPr>
        <w:t>правила поведения: не толкаться, не драться, не использовать обидные прозвища, не отнимать друг у друга игрушки, спрашивать разрешения, если хочешь взять чужую вещь и т. д.</w:t>
      </w:r>
    </w:p>
    <w:p w:rsidR="00444852" w:rsidRPr="00A75ABC" w:rsidRDefault="00444852" w:rsidP="00444852">
      <w:pPr>
        <w:numPr>
          <w:ilvl w:val="0"/>
          <w:numId w:val="3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Беседовать о реальных или вымышленных конфликтных ситуациях, подталкивая детей к анализу – спрашивать, из-за чего произошла ссора, как бы они чувствовали себя на месте каждого участника, как можно примирить враждующие стороны. Описание реальных конфликтов, которые были в группе, нужно строить так, как будто они произошли с другими детьми.</w:t>
      </w:r>
    </w:p>
    <w:p w:rsidR="00444852" w:rsidRPr="00A75ABC" w:rsidRDefault="00444852" w:rsidP="00444852">
      <w:pPr>
        <w:numPr>
          <w:ilvl w:val="0"/>
          <w:numId w:val="3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Устраивать сюжетно-ролевые игры, показывающие примеры правильного и неправильного поведения в конфликтных ситуациях. Также можно использовать для этого сказки, мультфильмы.</w:t>
      </w:r>
    </w:p>
    <w:p w:rsidR="00444852" w:rsidRPr="00A75ABC" w:rsidRDefault="00444852" w:rsidP="00444852">
      <w:pPr>
        <w:numPr>
          <w:ilvl w:val="0"/>
          <w:numId w:val="3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Поощрять детей, которые стараются избегать конфликтов, умеют корректно себя вести.</w:t>
      </w:r>
    </w:p>
    <w:p w:rsidR="00444852" w:rsidRPr="00A75ABC" w:rsidRDefault="00444852" w:rsidP="00444852">
      <w:pPr>
        <w:numPr>
          <w:ilvl w:val="0"/>
          <w:numId w:val="3"/>
        </w:numPr>
        <w:spacing w:before="75" w:after="75" w:line="294" w:lineRule="atLeast"/>
        <w:rPr>
          <w:rFonts w:ascii="Times New Roman" w:eastAsia="Times New Roman" w:hAnsi="Times New Roman" w:cs="Times New Roman"/>
          <w:color w:val="231F20"/>
          <w:sz w:val="24"/>
        </w:rPr>
      </w:pPr>
      <w:r w:rsidRPr="00A75ABC">
        <w:rPr>
          <w:rFonts w:ascii="Times New Roman" w:eastAsia="Times New Roman" w:hAnsi="Times New Roman" w:cs="Times New Roman"/>
          <w:color w:val="231F20"/>
          <w:sz w:val="24"/>
        </w:rPr>
        <w:t>Объяснять детям, что любую спорную ситуацию можно разрешить путем компромисса, не прибегая к помощи воспитателя.</w:t>
      </w:r>
    </w:p>
    <w:p w:rsidR="006B1AD6" w:rsidRPr="00A75ABC" w:rsidRDefault="006B1AD6" w:rsidP="006B1AD6">
      <w:pPr>
        <w:spacing w:before="300" w:after="300" w:line="480" w:lineRule="atLeast"/>
        <w:outlineLvl w:val="1"/>
        <w:rPr>
          <w:rFonts w:ascii="Times New Roman" w:eastAsia="Times New Roman" w:hAnsi="Times New Roman" w:cs="Times New Roman"/>
          <w:color w:val="17365D" w:themeColor="text2" w:themeShade="BF"/>
          <w:sz w:val="32"/>
          <w:szCs w:val="42"/>
        </w:rPr>
      </w:pPr>
      <w:r w:rsidRPr="00A75ABC">
        <w:rPr>
          <w:rFonts w:ascii="Times New Roman" w:eastAsia="Times New Roman" w:hAnsi="Times New Roman" w:cs="Times New Roman"/>
          <w:color w:val="17365D" w:themeColor="text2" w:themeShade="BF"/>
          <w:sz w:val="32"/>
          <w:szCs w:val="42"/>
        </w:rPr>
        <w:t>Что делать родителям, если ребенка обижают в детском саду?</w:t>
      </w:r>
    </w:p>
    <w:p w:rsidR="006B1AD6" w:rsidRPr="00A75ABC" w:rsidRDefault="006B1AD6" w:rsidP="006B1AD6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  <w:szCs w:val="22"/>
        </w:rPr>
      </w:pPr>
      <w:r w:rsidRPr="00A75ABC">
        <w:rPr>
          <w:szCs w:val="22"/>
        </w:rPr>
        <w:t>Ч</w:t>
      </w:r>
      <w:r w:rsidRPr="00A75ABC">
        <w:rPr>
          <w:spacing w:val="2"/>
          <w:szCs w:val="22"/>
        </w:rPr>
        <w:t>то</w:t>
      </w:r>
      <w:r w:rsidR="008A39A2" w:rsidRPr="00A75ABC">
        <w:rPr>
          <w:spacing w:val="2"/>
          <w:szCs w:val="22"/>
        </w:rPr>
        <w:t xml:space="preserve"> же делать родителям, если</w:t>
      </w:r>
      <w:r w:rsidRPr="00A75ABC">
        <w:rPr>
          <w:spacing w:val="2"/>
          <w:szCs w:val="22"/>
        </w:rPr>
        <w:t xml:space="preserve"> их ребенок приходил из детского сада и начинал жаловаться на то, что его обижают сверстники</w:t>
      </w:r>
      <w:r w:rsidR="008A39A2" w:rsidRPr="00A75ABC">
        <w:rPr>
          <w:spacing w:val="2"/>
          <w:szCs w:val="22"/>
        </w:rPr>
        <w:t>?</w:t>
      </w:r>
    </w:p>
    <w:p w:rsidR="008A39A2" w:rsidRPr="00A75ABC" w:rsidRDefault="00A75ABC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noProof/>
          <w:spacing w:val="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311150</wp:posOffset>
            </wp:positionV>
            <wp:extent cx="2996565" cy="2012950"/>
            <wp:effectExtent l="19050" t="0" r="0" b="0"/>
            <wp:wrapTight wrapText="bothSides">
              <wp:wrapPolygon edited="0">
                <wp:start x="-137" y="0"/>
                <wp:lineTo x="-137" y="21464"/>
                <wp:lineTo x="21559" y="21464"/>
                <wp:lineTo x="21559" y="0"/>
                <wp:lineTo x="-137" y="0"/>
              </wp:wrapPolygon>
            </wp:wrapTight>
            <wp:docPr id="2" name="Рисунок 1" descr="ребёнка обиж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ка обижаю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AD6" w:rsidRPr="00A75ABC">
        <w:rPr>
          <w:spacing w:val="2"/>
          <w:szCs w:val="22"/>
        </w:rPr>
        <w:br/>
        <w:t xml:space="preserve">Некоторые мамы и папы сразу же идут </w:t>
      </w:r>
      <w:proofErr w:type="gramStart"/>
      <w:r w:rsidR="006B1AD6" w:rsidRPr="00A75ABC">
        <w:rPr>
          <w:spacing w:val="2"/>
          <w:szCs w:val="22"/>
        </w:rPr>
        <w:t>разбираться</w:t>
      </w:r>
      <w:proofErr w:type="gramEnd"/>
      <w:r w:rsidR="006B1AD6" w:rsidRPr="00A75ABC">
        <w:rPr>
          <w:spacing w:val="2"/>
          <w:szCs w:val="22"/>
        </w:rPr>
        <w:t xml:space="preserve"> в чем причина конфликта, выясняют отношения с родителями обидчика, кто-то может и заявление пойти написать в полицию или прокуратуру, кто-то-то идет к заведующей детского сада и требуют убрать обидчика из группы. А есть такие родители, которые не придают значения тому, что малыш жалуется, считают, что это детские фантазии. Оба типа родителей поступают неправильно. </w:t>
      </w:r>
      <w:r w:rsidR="006B1AD6" w:rsidRPr="00A75ABC">
        <w:rPr>
          <w:spacing w:val="2"/>
          <w:szCs w:val="22"/>
        </w:rPr>
        <w:br/>
      </w:r>
    </w:p>
    <w:p w:rsid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t>- Можно поговорить с ребенком прямо, особенно это будет просто тем семьям, в которых принято разговаривать по душам. Узнайте у крохи, с кем он дружит, какие ситуации или может даже ссоры происходят в группе. Здесь возможно два варианта: либо малыш с увлечением начнет все рассказывать, либо попросит, чтобы вас о помощи.</w:t>
      </w:r>
      <w:r w:rsidRPr="00A75ABC">
        <w:rPr>
          <w:spacing w:val="2"/>
          <w:szCs w:val="22"/>
        </w:rPr>
        <w:br/>
        <w:t xml:space="preserve">- Понаблюдайте за своим ребенком дома, за его поведением, интересами, привычками. Если он резко превратился из активного малыша </w:t>
      </w:r>
      <w:proofErr w:type="gramStart"/>
      <w:r w:rsidRPr="00A75ABC">
        <w:rPr>
          <w:spacing w:val="2"/>
          <w:szCs w:val="22"/>
        </w:rPr>
        <w:t>в</w:t>
      </w:r>
      <w:proofErr w:type="gramEnd"/>
      <w:r w:rsidRPr="00A75ABC">
        <w:rPr>
          <w:spacing w:val="2"/>
          <w:szCs w:val="22"/>
        </w:rPr>
        <w:t xml:space="preserve"> </w:t>
      </w:r>
      <w:proofErr w:type="gramStart"/>
      <w:r w:rsidRPr="00A75ABC">
        <w:rPr>
          <w:spacing w:val="2"/>
          <w:szCs w:val="22"/>
        </w:rPr>
        <w:t>пассивного</w:t>
      </w:r>
      <w:proofErr w:type="gramEnd"/>
      <w:r w:rsidRPr="00A75ABC">
        <w:rPr>
          <w:spacing w:val="2"/>
          <w:szCs w:val="22"/>
        </w:rPr>
        <w:t>, который не хочет играть, чего-то боится – здесь нужно бить тревогу.</w:t>
      </w:r>
    </w:p>
    <w:p w:rsidR="008A39A2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br/>
        <w:t>- Сходите с ребенком на детскую площадку и понаблюдайте за тем, как он будет вести себя с другими детьми, какую роль занимает в детском коллективе. Если он без проблем общается и играет с другими детками на этой площадке, а после детского сада приходит и "забивается в угол" – значит срочно нужно разбираться, в чем дело.</w:t>
      </w:r>
      <w:r w:rsidRPr="00A75ABC">
        <w:rPr>
          <w:spacing w:val="2"/>
          <w:szCs w:val="22"/>
        </w:rPr>
        <w:br/>
        <w:t>- Чтобы понять, что происходит с вашим малышом и узнать у него правду, это можно сделать через игру. Например: поиграйте с ним в детский сад и по его поведению вы сможете понять, какое общение у ребенка со сверстниками. Также можно попросите чадо нарисовать вам рисунок «Как прошел его день в детском саду».</w:t>
      </w:r>
      <w:r w:rsidRPr="00A75ABC">
        <w:rPr>
          <w:spacing w:val="2"/>
          <w:szCs w:val="22"/>
        </w:rPr>
        <w:br/>
        <w:t>Как же нужно реагировать родителям на происходящее?</w:t>
      </w:r>
      <w:r w:rsidR="008A39A2" w:rsidRPr="00A75ABC">
        <w:rPr>
          <w:spacing w:val="2"/>
          <w:szCs w:val="22"/>
        </w:rPr>
        <w:t xml:space="preserve"> </w:t>
      </w:r>
      <w:r w:rsidRPr="00A75ABC">
        <w:rPr>
          <w:spacing w:val="2"/>
          <w:szCs w:val="22"/>
        </w:rPr>
        <w:t>Сначала попытайтесь понять масштаб проблемы, не делайте вид, что вы не слышите жалоб своего ребенка на то, что кто-то кусается, дерется, забирает игрушки. Узнайте у малыша подробности об обидчике: кто это такой, кого еще он обижает, как часто и почему это происходит. Постарайтесь выяснить все спокойно.</w:t>
      </w:r>
      <w:r w:rsidRPr="00A75ABC">
        <w:rPr>
          <w:spacing w:val="2"/>
          <w:szCs w:val="22"/>
        </w:rPr>
        <w:br/>
      </w:r>
    </w:p>
    <w:p w:rsidR="008A39A2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t>Ход ваших действий должен быть примерно таким:</w:t>
      </w:r>
    </w:p>
    <w:p w:rsidR="008A39A2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br/>
        <w:t>- Для начала поговорите с воспитателем. Задайте ему такие же вопросы, что и ребенку. И сразу же для себя отметьте, совпадает или нет рассказ педагога с рассказом вашего чада. В ходе разговора выясните, насколько обидчик проявляет агрессию по отношению к другим детям, и кто спровоцировал конфликт. Если воспитатель не в курсе о происходящем, то попросите его понаблюдать за отношениями между вашим малышом и агрессивным ребенком. А если педагог знает о происшедшем, то попросите его поговорить с родителями этого ребенка.</w:t>
      </w:r>
      <w:r w:rsidRPr="00A75ABC">
        <w:rPr>
          <w:spacing w:val="2"/>
          <w:szCs w:val="22"/>
        </w:rPr>
        <w:br/>
      </w:r>
    </w:p>
    <w:p w:rsidR="008A39A2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t>- Не нужно лично разговаривать с чужим ребенком, а тем более ругать его. Так же не нужно разговаривать и с родителями обидчика, так как вероятнее всего спокойного разговора не получится, а будет беседа на повышенных тонах. Не забывайте о том, что каждый родитель всегда будет на стороне своего ребенка. Разговаривать с родителями обидчика и с самим обидчиком должен только воспитатель</w:t>
      </w:r>
      <w:r w:rsidR="008A39A2" w:rsidRPr="00A75ABC">
        <w:rPr>
          <w:spacing w:val="2"/>
          <w:szCs w:val="22"/>
        </w:rPr>
        <w:t xml:space="preserve">, а если понадобится, то </w:t>
      </w:r>
      <w:r w:rsidRPr="00A75ABC">
        <w:rPr>
          <w:spacing w:val="2"/>
          <w:szCs w:val="22"/>
        </w:rPr>
        <w:t xml:space="preserve"> психолог.</w:t>
      </w:r>
    </w:p>
    <w:p w:rsidR="006B1AD6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lastRenderedPageBreak/>
        <w:br/>
        <w:t>- Если в ближайшее время предстоит родительское собрание, а разговор с воспитателем ни к чему не привел, то на нем можно поговорить с остальными родителями. И если будет коллективное обращение с подписями других родителей на имя заведующего детским учреждением, то есть возможность перевести проблемного ребенка в другую группу. Но, это будет возможно, если в детском саду есть еще одна группа такого возраста, как и ваша, отчислять из детского сада никто не имеет права, это не законно.</w:t>
      </w:r>
    </w:p>
    <w:p w:rsidR="006B1AD6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br/>
        <w:t>Выше мы описали внешние признаки проблемы, но также есть еще и внутренние признаки. Чтобы разобраться с внутренними признаками проблемы, то необходимо использовать следующие методики.</w:t>
      </w:r>
    </w:p>
    <w:p w:rsidR="008A39A2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br/>
      </w:r>
      <w:r w:rsidRPr="00A75ABC">
        <w:rPr>
          <w:b/>
          <w:spacing w:val="2"/>
          <w:szCs w:val="22"/>
        </w:rPr>
        <w:t>Первый метод называется «Поиск союзника».</w:t>
      </w:r>
      <w:r w:rsidRPr="00A75ABC">
        <w:rPr>
          <w:spacing w:val="2"/>
          <w:szCs w:val="22"/>
        </w:rPr>
        <w:t xml:space="preserve"> Если возникла трудная ситуация, то малыш должен найти себе помощника или союзника. Научите ребенка говорить о проблеме и если нужно – звать на помощь. Но, обязательно объясните </w:t>
      </w:r>
      <w:proofErr w:type="gramStart"/>
      <w:r w:rsidRPr="00A75ABC">
        <w:rPr>
          <w:spacing w:val="2"/>
          <w:szCs w:val="22"/>
        </w:rPr>
        <w:t>ему</w:t>
      </w:r>
      <w:proofErr w:type="gramEnd"/>
      <w:r w:rsidRPr="00A75ABC">
        <w:rPr>
          <w:spacing w:val="2"/>
          <w:szCs w:val="22"/>
        </w:rPr>
        <w:t xml:space="preserve"> что такое ябедничество и когда действительно необходима помощь взрослого</w:t>
      </w:r>
      <w:r w:rsidR="008A39A2" w:rsidRPr="00A75ABC">
        <w:rPr>
          <w:spacing w:val="2"/>
          <w:szCs w:val="22"/>
        </w:rPr>
        <w:t>.</w:t>
      </w:r>
    </w:p>
    <w:p w:rsidR="006B1AD6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b/>
          <w:spacing w:val="2"/>
          <w:szCs w:val="22"/>
        </w:rPr>
      </w:pPr>
      <w:r w:rsidRPr="00A75ABC">
        <w:rPr>
          <w:spacing w:val="2"/>
          <w:szCs w:val="22"/>
        </w:rPr>
        <w:br/>
      </w:r>
      <w:r w:rsidRPr="00A75ABC">
        <w:rPr>
          <w:b/>
          <w:spacing w:val="2"/>
          <w:szCs w:val="22"/>
        </w:rPr>
        <w:t>Второй метод называется «Метод пограничника».</w:t>
      </w:r>
    </w:p>
    <w:p w:rsidR="006B1AD6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t xml:space="preserve">Научите своего сына или дочку ставить личные границы между собой и тем, кто пытается </w:t>
      </w:r>
      <w:proofErr w:type="gramStart"/>
      <w:r w:rsidRPr="00A75ABC">
        <w:rPr>
          <w:spacing w:val="2"/>
          <w:szCs w:val="22"/>
        </w:rPr>
        <w:t>его</w:t>
      </w:r>
      <w:proofErr w:type="gramEnd"/>
      <w:r w:rsidRPr="00A75ABC">
        <w:rPr>
          <w:spacing w:val="2"/>
          <w:szCs w:val="22"/>
        </w:rPr>
        <w:t xml:space="preserve">/ее обидеть. Ребенок обязательно должен научиться говорить, что ему что-то не нравится или делают </w:t>
      </w:r>
      <w:proofErr w:type="gramStart"/>
      <w:r w:rsidRPr="00A75ABC">
        <w:rPr>
          <w:spacing w:val="2"/>
          <w:szCs w:val="22"/>
        </w:rPr>
        <w:t>не приятно</w:t>
      </w:r>
      <w:proofErr w:type="gramEnd"/>
      <w:r w:rsidRPr="00A75ABC">
        <w:rPr>
          <w:spacing w:val="2"/>
          <w:szCs w:val="22"/>
        </w:rPr>
        <w:t>. Объясните крохе, что обиду сглатывать нельзя, а также стороной обходить тех, кто невоспитан или агрессивен. И пусть малыш выучит следующую фразу «Я с тобой не хочу играть!».</w:t>
      </w:r>
    </w:p>
    <w:p w:rsidR="006B1AD6" w:rsidRPr="00A75ABC" w:rsidRDefault="006B1AD6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Cs w:val="22"/>
        </w:rPr>
      </w:pPr>
      <w:r w:rsidRPr="00A75ABC">
        <w:rPr>
          <w:spacing w:val="2"/>
          <w:szCs w:val="22"/>
        </w:rPr>
        <w:br/>
      </w:r>
      <w:r w:rsidRPr="00A75ABC">
        <w:rPr>
          <w:b/>
          <w:spacing w:val="2"/>
          <w:szCs w:val="22"/>
        </w:rPr>
        <w:t>Третий метод называется «Метод аналогичного воздействия»</w:t>
      </w:r>
      <w:r w:rsidRPr="00A75ABC">
        <w:rPr>
          <w:spacing w:val="2"/>
          <w:szCs w:val="22"/>
        </w:rPr>
        <w:t>. Этот метод считается спорным, так как суть его заключается в том, что если ударили – ударь в ответ и т.д. чаще всего на обидчиков этот метод хорошо действует, но вашему ребенку он может навредить. Так как дети совсем не знают, где та грань между агрессией и самообороной.</w:t>
      </w:r>
    </w:p>
    <w:p w:rsidR="006B1AD6" w:rsidRDefault="006B1AD6" w:rsidP="008A39A2">
      <w:pPr>
        <w:pStyle w:val="a5"/>
        <w:shd w:val="clear" w:color="auto" w:fill="FFFFFF"/>
        <w:spacing w:before="0" w:beforeAutospacing="0" w:after="0" w:afterAutospacing="0"/>
      </w:pPr>
      <w:r w:rsidRPr="00A75ABC">
        <w:rPr>
          <w:spacing w:val="2"/>
          <w:szCs w:val="22"/>
        </w:rPr>
        <w:br/>
        <w:t xml:space="preserve">В заключение нашей статьи мы хотели бы отметить несколько моментов. Уделяйте, как можно больше своим детям, будьте ближе к ним. Отдайте ребенка в спортивную </w:t>
      </w:r>
      <w:proofErr w:type="gramStart"/>
      <w:r w:rsidRPr="00A75ABC">
        <w:rPr>
          <w:spacing w:val="2"/>
          <w:szCs w:val="22"/>
        </w:rPr>
        <w:t>секцию</w:t>
      </w:r>
      <w:proofErr w:type="gramEnd"/>
      <w:r w:rsidRPr="00A75ABC">
        <w:rPr>
          <w:spacing w:val="2"/>
          <w:szCs w:val="22"/>
        </w:rPr>
        <w:t xml:space="preserve"> будь это плавание, дзюдо, каратэ или любой другой вид борьбы, что он смог реализовать все свои возможности в спорте. Не упрекайте малыша в том, что он не может дать сдачи. Никогда не указывайте на его недостатки, не рассказывайте всем о происходящем, так как все это может не очень хорошо </w:t>
      </w:r>
      <w:r w:rsidRPr="00A75ABC">
        <w:rPr>
          <w:spacing w:val="2"/>
          <w:sz w:val="20"/>
          <w:szCs w:val="22"/>
        </w:rPr>
        <w:t>сказаться на психике ребенка.</w:t>
      </w:r>
      <w:r w:rsidR="00A75ABC" w:rsidRPr="00A75ABC">
        <w:t xml:space="preserve"> </w:t>
      </w:r>
    </w:p>
    <w:p w:rsidR="00A75ABC" w:rsidRDefault="00A75ABC" w:rsidP="008A39A2">
      <w:pPr>
        <w:pStyle w:val="a5"/>
        <w:shd w:val="clear" w:color="auto" w:fill="FFFFFF"/>
        <w:spacing w:before="0" w:beforeAutospacing="0" w:after="0" w:afterAutospacing="0"/>
      </w:pPr>
    </w:p>
    <w:p w:rsidR="00A75ABC" w:rsidRPr="00A75ABC" w:rsidRDefault="00A75ABC" w:rsidP="008A39A2">
      <w:pPr>
        <w:pStyle w:val="a5"/>
        <w:shd w:val="clear" w:color="auto" w:fill="FFFFFF"/>
        <w:spacing w:before="0" w:beforeAutospacing="0" w:after="0" w:afterAutospacing="0"/>
        <w:rPr>
          <w:spacing w:val="2"/>
          <w:sz w:val="20"/>
          <w:szCs w:val="22"/>
        </w:rPr>
      </w:pPr>
      <w:r>
        <w:rPr>
          <w:noProof/>
        </w:rPr>
        <w:drawing>
          <wp:inline distT="0" distB="0" distL="0" distR="0">
            <wp:extent cx="3826119" cy="2640022"/>
            <wp:effectExtent l="19050" t="0" r="2931" b="0"/>
            <wp:docPr id="29" name="Рисунок 29" descr="⬇ Скачать картинки Дети играют, стоковые фото Дети играют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⬇ Скачать картинки Дети играют, стоковые фото Дети играют в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89" cy="264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BC" w:rsidRPr="00A75ABC" w:rsidSect="0071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85C"/>
    <w:multiLevelType w:val="multilevel"/>
    <w:tmpl w:val="844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0F43"/>
    <w:multiLevelType w:val="multilevel"/>
    <w:tmpl w:val="5B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372E7"/>
    <w:multiLevelType w:val="multilevel"/>
    <w:tmpl w:val="ADD2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D7B60"/>
    <w:multiLevelType w:val="multilevel"/>
    <w:tmpl w:val="E7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270FB"/>
    <w:multiLevelType w:val="multilevel"/>
    <w:tmpl w:val="2A5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D1BD3"/>
    <w:rsid w:val="00106AF7"/>
    <w:rsid w:val="00114071"/>
    <w:rsid w:val="00182FA4"/>
    <w:rsid w:val="001B5A7A"/>
    <w:rsid w:val="002620E4"/>
    <w:rsid w:val="0026569D"/>
    <w:rsid w:val="00444852"/>
    <w:rsid w:val="004F78F4"/>
    <w:rsid w:val="00501F37"/>
    <w:rsid w:val="00615040"/>
    <w:rsid w:val="006B1AD6"/>
    <w:rsid w:val="006C2329"/>
    <w:rsid w:val="006E77B9"/>
    <w:rsid w:val="00715EE3"/>
    <w:rsid w:val="00894964"/>
    <w:rsid w:val="008A39A2"/>
    <w:rsid w:val="009C146E"/>
    <w:rsid w:val="00A75ABC"/>
    <w:rsid w:val="00A81763"/>
    <w:rsid w:val="00A87B4C"/>
    <w:rsid w:val="00BA4201"/>
    <w:rsid w:val="00DD1BD3"/>
    <w:rsid w:val="00EA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3"/>
  </w:style>
  <w:style w:type="paragraph" w:styleId="1">
    <w:name w:val="heading 1"/>
    <w:basedOn w:val="a"/>
    <w:link w:val="10"/>
    <w:uiPriority w:val="9"/>
    <w:qFormat/>
    <w:rsid w:val="00444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4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4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48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44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44852"/>
    <w:rPr>
      <w:i/>
      <w:iCs/>
    </w:rPr>
  </w:style>
  <w:style w:type="character" w:styleId="a7">
    <w:name w:val="Strong"/>
    <w:basedOn w:val="a0"/>
    <w:uiPriority w:val="22"/>
    <w:qFormat/>
    <w:rsid w:val="00444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6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14</cp:revision>
  <dcterms:created xsi:type="dcterms:W3CDTF">2021-11-17T10:51:00Z</dcterms:created>
  <dcterms:modified xsi:type="dcterms:W3CDTF">2022-11-09T14:11:00Z</dcterms:modified>
</cp:coreProperties>
</file>