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0E8" w:rsidRPr="00F760E8" w:rsidRDefault="00F760E8" w:rsidP="00F760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0E8">
        <w:rPr>
          <w:rFonts w:ascii="Times New Roman" w:hAnsi="Times New Roman" w:cs="Times New Roman"/>
          <w:sz w:val="28"/>
          <w:szCs w:val="28"/>
        </w:rPr>
        <w:t>Перспективное планирование образовательной работы детей старшей группы</w:t>
      </w:r>
    </w:p>
    <w:p w:rsidR="00454407" w:rsidRDefault="00F760E8" w:rsidP="00F760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0E8">
        <w:rPr>
          <w:rFonts w:ascii="Times New Roman" w:hAnsi="Times New Roman" w:cs="Times New Roman"/>
          <w:sz w:val="28"/>
          <w:szCs w:val="28"/>
        </w:rPr>
        <w:t>Тема: «9 Мая»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6946"/>
      </w:tblGrid>
      <w:tr w:rsidR="00F760E8" w:rsidRPr="00F760E8" w:rsidTr="00675BFC">
        <w:trPr>
          <w:trHeight w:val="335"/>
        </w:trPr>
        <w:tc>
          <w:tcPr>
            <w:tcW w:w="2694" w:type="dxa"/>
          </w:tcPr>
          <w:p w:rsidR="00F760E8" w:rsidRPr="00F760E8" w:rsidRDefault="00F760E8" w:rsidP="00F760E8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задачи</w:t>
            </w:r>
          </w:p>
        </w:tc>
        <w:tc>
          <w:tcPr>
            <w:tcW w:w="6946" w:type="dxa"/>
          </w:tcPr>
          <w:p w:rsidR="00F760E8" w:rsidRPr="00F760E8" w:rsidRDefault="00F760E8" w:rsidP="00F760E8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Задачи работы по областям</w:t>
            </w:r>
          </w:p>
        </w:tc>
      </w:tr>
      <w:tr w:rsidR="00F760E8" w:rsidRPr="00F760E8" w:rsidTr="00675BFC">
        <w:trPr>
          <w:trHeight w:val="5661"/>
        </w:trPr>
        <w:tc>
          <w:tcPr>
            <w:tcW w:w="2694" w:type="dxa"/>
          </w:tcPr>
          <w:p w:rsidR="00F760E8" w:rsidRPr="00F760E8" w:rsidRDefault="00F760E8" w:rsidP="00F760E8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 xml:space="preserve">Расширять знания детей о Великой Отечественной войне и ее героях; </w:t>
            </w:r>
          </w:p>
          <w:p w:rsidR="00F760E8" w:rsidRPr="00F760E8" w:rsidRDefault="00F760E8" w:rsidP="00F760E8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 xml:space="preserve">Познакомить с памятниками героям Великой Отечественной войны; </w:t>
            </w:r>
          </w:p>
          <w:p w:rsidR="00F760E8" w:rsidRPr="00F760E8" w:rsidRDefault="00F760E8" w:rsidP="00F760E8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Воспитывать детей в духе патриотизма, любви к Родине</w:t>
            </w:r>
          </w:p>
        </w:tc>
        <w:tc>
          <w:tcPr>
            <w:tcW w:w="6946" w:type="dxa"/>
          </w:tcPr>
          <w:p w:rsidR="00F760E8" w:rsidRPr="00F760E8" w:rsidRDefault="00F760E8" w:rsidP="00F760E8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Познавательное:</w:t>
            </w:r>
          </w:p>
          <w:p w:rsidR="00F760E8" w:rsidRPr="00F760E8" w:rsidRDefault="00F760E8" w:rsidP="00F760E8">
            <w:pPr>
              <w:numPr>
                <w:ilvl w:val="0"/>
                <w:numId w:val="5"/>
              </w:numPr>
              <w:tabs>
                <w:tab w:val="clear" w:pos="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Развивать способности к анализу, абстрагированию;</w:t>
            </w:r>
          </w:p>
          <w:p w:rsidR="00F760E8" w:rsidRPr="00F760E8" w:rsidRDefault="00F760E8" w:rsidP="00F760E8">
            <w:pPr>
              <w:numPr>
                <w:ilvl w:val="0"/>
                <w:numId w:val="5"/>
              </w:numPr>
              <w:tabs>
                <w:tab w:val="clear" w:pos="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Развивать умения строго следовать правилам при выполнении цепочки действий;</w:t>
            </w:r>
          </w:p>
          <w:p w:rsidR="00F760E8" w:rsidRPr="00F760E8" w:rsidRDefault="00F760E8" w:rsidP="00F760E8">
            <w:pPr>
              <w:numPr>
                <w:ilvl w:val="0"/>
                <w:numId w:val="5"/>
              </w:numPr>
              <w:tabs>
                <w:tab w:val="clear" w:pos="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Стимулировать проявление любознательности, стремление глубже познавать широкий круг объектов, явлений природы.</w:t>
            </w:r>
          </w:p>
          <w:p w:rsidR="00F760E8" w:rsidRPr="00F760E8" w:rsidRDefault="00F760E8" w:rsidP="00F760E8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Речевое:</w:t>
            </w:r>
          </w:p>
          <w:p w:rsidR="00F760E8" w:rsidRPr="00F760E8" w:rsidRDefault="00F760E8" w:rsidP="00F760E8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Вызвать интерес к истории России, воспитывать желание знать как можно больше о своей Родине;</w:t>
            </w:r>
          </w:p>
          <w:p w:rsidR="00F760E8" w:rsidRPr="00F760E8" w:rsidRDefault="00F760E8" w:rsidP="00F760E8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Развивать художественное творчество детей в процессе подготовки спектакля;</w:t>
            </w:r>
          </w:p>
          <w:p w:rsidR="00F760E8" w:rsidRPr="00F760E8" w:rsidRDefault="00F760E8" w:rsidP="00F760E8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Развивать речевые умения за счет средств интонационной и языковой выразительности.</w:t>
            </w:r>
          </w:p>
          <w:p w:rsidR="00F760E8" w:rsidRPr="00F760E8" w:rsidRDefault="00F760E8" w:rsidP="00F760E8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Художественно-эстетическое:</w:t>
            </w:r>
          </w:p>
          <w:p w:rsidR="00F760E8" w:rsidRPr="00F760E8" w:rsidRDefault="00F760E8" w:rsidP="00F760E8">
            <w:pPr>
              <w:numPr>
                <w:ilvl w:val="0"/>
                <w:numId w:val="4"/>
              </w:numPr>
              <w:tabs>
                <w:tab w:val="clear" w:pos="99"/>
                <w:tab w:val="num" w:pos="45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Приобщать детей к восприятию произведений искусства;</w:t>
            </w:r>
          </w:p>
          <w:p w:rsidR="00F760E8" w:rsidRPr="00F760E8" w:rsidRDefault="00F760E8" w:rsidP="00F760E8">
            <w:pPr>
              <w:numPr>
                <w:ilvl w:val="0"/>
                <w:numId w:val="4"/>
              </w:numPr>
              <w:tabs>
                <w:tab w:val="clear" w:pos="99"/>
                <w:tab w:val="num" w:pos="45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Развивать визуальную культуру и познавательную деятельность, интересы;</w:t>
            </w:r>
          </w:p>
          <w:p w:rsidR="00F760E8" w:rsidRPr="00F760E8" w:rsidRDefault="00F760E8" w:rsidP="00F760E8">
            <w:pPr>
              <w:numPr>
                <w:ilvl w:val="0"/>
                <w:numId w:val="4"/>
              </w:numPr>
              <w:tabs>
                <w:tab w:val="clear" w:pos="99"/>
                <w:tab w:val="num" w:pos="45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Активизировать индивидуальные проявления, собственные предпочтения и субъективную позицию;</w:t>
            </w:r>
          </w:p>
          <w:p w:rsidR="00F760E8" w:rsidRPr="00F760E8" w:rsidRDefault="00F760E8" w:rsidP="00F760E8">
            <w:pPr>
              <w:numPr>
                <w:ilvl w:val="0"/>
                <w:numId w:val="4"/>
              </w:numPr>
              <w:tabs>
                <w:tab w:val="clear" w:pos="99"/>
                <w:tab w:val="num" w:pos="45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Воспитывать чувство патриотизма и уважения к ветеранам ВОВ;</w:t>
            </w:r>
          </w:p>
          <w:p w:rsidR="00F760E8" w:rsidRPr="00675BFC" w:rsidRDefault="00F760E8" w:rsidP="00675BFC">
            <w:pPr>
              <w:numPr>
                <w:ilvl w:val="0"/>
                <w:numId w:val="4"/>
              </w:numPr>
              <w:tabs>
                <w:tab w:val="clear" w:pos="99"/>
                <w:tab w:val="num" w:pos="450"/>
              </w:tabs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0E8">
              <w:rPr>
                <w:rFonts w:ascii="Times New Roman" w:hAnsi="Times New Roman"/>
                <w:sz w:val="28"/>
                <w:szCs w:val="28"/>
              </w:rPr>
              <w:t>Знакомить с поэтами и композиторами, посвятившими своё творчество военной тематике.</w:t>
            </w:r>
          </w:p>
        </w:tc>
      </w:tr>
    </w:tbl>
    <w:p w:rsidR="00675BFC" w:rsidRDefault="00675BFC" w:rsidP="00675BFC">
      <w:pPr>
        <w:pStyle w:val="a3"/>
        <w:spacing w:before="120" w:after="0" w:line="360" w:lineRule="auto"/>
        <w:ind w:left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BFC" w:rsidRDefault="00675BFC" w:rsidP="00675BFC">
      <w:pPr>
        <w:pStyle w:val="a3"/>
        <w:spacing w:before="120" w:after="0" w:line="360" w:lineRule="auto"/>
        <w:ind w:left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BFC" w:rsidRDefault="00675BFC" w:rsidP="00675BFC">
      <w:pPr>
        <w:pStyle w:val="a3"/>
        <w:spacing w:before="120" w:after="0" w:line="360" w:lineRule="auto"/>
        <w:ind w:left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33CC" w:rsidRDefault="00EA33CC" w:rsidP="00675BFC">
      <w:pPr>
        <w:pStyle w:val="a3"/>
        <w:spacing w:before="120" w:after="0" w:line="360" w:lineRule="auto"/>
        <w:ind w:left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60E8" w:rsidRPr="00EA33CC" w:rsidRDefault="00675BFC" w:rsidP="00EA33C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33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Загадки,</w:t>
      </w:r>
      <w:r w:rsidR="004C42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стихи,</w:t>
      </w:r>
      <w:r w:rsidRPr="00EA33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пословицы и поговорки о войне</w:t>
      </w:r>
    </w:p>
    <w:p w:rsidR="00675BF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168" cy="8507896"/>
            <wp:effectExtent l="19050" t="0" r="582" b="0"/>
            <wp:docPr id="3" name="Рисунок 3" descr="C:\Users\Андрей адольфович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адольфович\Desktop\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8" cy="85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F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331" cy="8261405"/>
            <wp:effectExtent l="19050" t="0" r="2969" b="0"/>
            <wp:docPr id="4" name="Рисунок 4" descr="C:\Users\Андрей адольфович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адольфович\Desktop\i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28" cy="827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F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270" cy="8404528"/>
            <wp:effectExtent l="19050" t="0" r="0" b="0"/>
            <wp:docPr id="5" name="Рисунок 5" descr="C:\Users\Андрей адольфович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адольфович\Desktop\i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27" cy="83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F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75BF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33CC" w:rsidRDefault="00EA33C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C4242" w:rsidRDefault="004C4242" w:rsidP="004C4242">
      <w:pPr>
        <w:pStyle w:val="a3"/>
        <w:spacing w:before="120"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2257" cy="8969071"/>
            <wp:effectExtent l="19050" t="0" r="0" b="0"/>
            <wp:docPr id="11" name="Рисунок 6" descr="C:\Users\Андрей адольфович\Desktop\000912175_1-6ed95c0c770d7846dac55b46fe7d3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адольфович\Desktop\000912175_1-6ed95c0c770d7846dac55b46fe7d3c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08" cy="89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42" w:rsidRDefault="004C4242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BFC" w:rsidRPr="00EA33CC" w:rsidRDefault="00675BFC" w:rsidP="00675BFC">
      <w:pPr>
        <w:pStyle w:val="a3"/>
        <w:spacing w:before="120"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«Найди тень»</w:t>
      </w: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680960"/>
            <wp:effectExtent l="19050" t="0" r="3810" b="0"/>
            <wp:docPr id="6" name="Рисунок 6" descr="C:\Users\Андрей адольфович\Desktop\find_shadow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адольфович\Desktop\find_shadow_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BFC" w:rsidRDefault="00675BFC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3621" cy="7945203"/>
            <wp:effectExtent l="19050" t="0" r="6129" b="0"/>
            <wp:docPr id="9" name="Рисунок 8" descr="ДИДАКТИЧЕСКАЯ ИГРА: НАЙДИ 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ДАКТИЧЕСКАЯ ИГРА: НАЙДИ ТЕН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32" cy="79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25719B" w:rsidRDefault="0025719B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25719B" w:rsidRDefault="0025719B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EA33CC" w:rsidRDefault="00EA33CC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EA33CC" w:rsidRDefault="00EA33CC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25719B" w:rsidRDefault="0025719B" w:rsidP="00675BFC">
      <w:pPr>
        <w:pStyle w:val="a3"/>
        <w:spacing w:before="120" w:after="0" w:line="360" w:lineRule="auto"/>
        <w:ind w:left="0"/>
        <w:jc w:val="both"/>
        <w:rPr>
          <w:noProof/>
          <w:lang w:eastAsia="ru-RU"/>
        </w:rPr>
      </w:pPr>
    </w:p>
    <w:p w:rsidR="0025719B" w:rsidRPr="00EA33CC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«Пройди лабиринт»</w:t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14" name="Рисунок 14" descr="C:\Users\Андрей адольфович\Desktop\tankist_kartinki_dlya_detey_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 адольфович\Desktop\tankist_kartinki_dlya_detey_1-500x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689215"/>
            <wp:effectExtent l="19050" t="0" r="3810" b="0"/>
            <wp:docPr id="15" name="Рисунок 15" descr="C:\Users\Андрей адольфович\Desktop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 адольфович\Desktop\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Pr="00EA33CC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«Раскрась картинку»</w:t>
      </w:r>
    </w:p>
    <w:p w:rsidR="0025719B" w:rsidRDefault="0025719B" w:rsidP="00EA33CC">
      <w:pPr>
        <w:pStyle w:val="a3"/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7048" cy="8682825"/>
            <wp:effectExtent l="19050" t="0" r="0" b="0"/>
            <wp:docPr id="16" name="Рисунок 16" descr="C:\Users\Андрей адольфович\Desktop\raskraski-solda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 адольфович\Desktop\raskraski-soldati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72" cy="86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3123" cy="9398442"/>
            <wp:effectExtent l="19050" t="0" r="0" b="0"/>
            <wp:docPr id="18" name="Рисунок 18" descr="C:\Users\Андрей адольфович\Desktop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 адольфович\Desktop\3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30" cy="94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48735"/>
            <wp:effectExtent l="19050" t="0" r="3810" b="0"/>
            <wp:docPr id="20" name="Рисунок 20" descr="C:\Users\Андрей адольфович\Desktop\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 адольфович\Desktop\1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02735"/>
            <wp:effectExtent l="19050" t="0" r="0" b="0"/>
            <wp:docPr id="21" name="Рисунок 21" descr="C:\Users\Андрей адольфович\Desktop\2017-03-16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 адольфович\Desktop\2017-03-16_110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47401" w:rsidRDefault="00247401" w:rsidP="0024740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401" w:rsidRPr="00247401" w:rsidRDefault="00247401" w:rsidP="0024740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401">
        <w:rPr>
          <w:rFonts w:ascii="Times New Roman" w:hAnsi="Times New Roman" w:cs="Times New Roman"/>
          <w:sz w:val="28"/>
          <w:szCs w:val="28"/>
        </w:rPr>
        <w:lastRenderedPageBreak/>
        <w:t xml:space="preserve">Ручной труд воспитывает в детях самостоятельность, усидчивость, умение доводить начатое дело до конца, а также способствует развитию мелкой моторики. И не важно, что это рисование, аппликация, сбор </w:t>
      </w:r>
      <w:proofErr w:type="spellStart"/>
      <w:r w:rsidRPr="00247401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247401">
        <w:rPr>
          <w:rFonts w:ascii="Times New Roman" w:hAnsi="Times New Roman" w:cs="Times New Roman"/>
          <w:sz w:val="28"/>
          <w:szCs w:val="28"/>
        </w:rPr>
        <w:t>, игра в нарды и лото, помощь маме и бабушке на кухне, главное, что это работа руками. Как писал В. Сухомлинский "Ум ребёнка находится на кончиках его пальцев".</w:t>
      </w:r>
    </w:p>
    <w:p w:rsidR="00247401" w:rsidRPr="00247401" w:rsidRDefault="00247401" w:rsidP="0024740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401">
        <w:rPr>
          <w:rFonts w:ascii="Times New Roman" w:hAnsi="Times New Roman" w:cs="Times New Roman"/>
          <w:sz w:val="28"/>
          <w:szCs w:val="28"/>
        </w:rPr>
        <w:t>Учёными доказано, что действительно развитие руки тесно связано с развитием речи. Ребёнок, имеющий высокий уровень развития мелкой моторики, быстро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401">
        <w:rPr>
          <w:rFonts w:ascii="Times New Roman" w:hAnsi="Times New Roman" w:cs="Times New Roman"/>
          <w:sz w:val="28"/>
          <w:szCs w:val="28"/>
        </w:rPr>
        <w:t>овладевает навыками письма, умеет логически рассуждать, у него развиты память, внимание, связная речь. А это очень важно для успешного обучения наших будущих первоклашек в школе.</w:t>
      </w:r>
    </w:p>
    <w:p w:rsidR="0025719B" w:rsidRDefault="00247401" w:rsidP="007A55E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вашему вниманию работы, которые Вы можете сделать дома вместе с детьми, находясь в режиме самоизоляции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976" cy="4002303"/>
            <wp:effectExtent l="19050" t="0" r="524" b="0"/>
            <wp:docPr id="22" name="Рисунок 22" descr="C:\Users\Андрей адольфович\Desktop\Мамины работы\0a3c913dd4d47d8170a171fe796c2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 адольфович\Desktop\Мамины работы\0a3c913dd4d47d8170a171fe796c2b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8" cy="400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01" w:rsidRPr="007A55E4" w:rsidRDefault="00247401" w:rsidP="007A55E4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6359" cy="3697356"/>
            <wp:effectExtent l="19050" t="0" r="0" b="0"/>
            <wp:docPr id="23" name="Рисунок 23" descr="C:\Users\Андрей адольфович\Desktop\Мамины работ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 адольфович\Desktop\Мамины работы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96" cy="3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5E4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6206664" cy="3912042"/>
            <wp:effectExtent l="19050" t="0" r="3636" b="0"/>
            <wp:docPr id="25" name="Рисунок 25" descr="C:\Users\Андрей адольфович\Desktop\Мамины работы\samolet-16-768x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 адольфович\Desktop\Мамины работы\samolet-16-768x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48" cy="391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5349" cy="3912041"/>
            <wp:effectExtent l="19050" t="0" r="2551" b="0"/>
            <wp:docPr id="26" name="Рисунок 26" descr="C:\Users\Андрей адольфович\Desktop\Мамины рабо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 адольфович\Desktop\Мамины работы\unnam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49" cy="391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5E4">
        <w:rPr>
          <w:noProof/>
          <w:lang w:eastAsia="ru-RU"/>
        </w:rPr>
        <w:drawing>
          <wp:inline distT="0" distB="0" distL="0" distR="0">
            <wp:extent cx="5939790" cy="3355340"/>
            <wp:effectExtent l="19050" t="0" r="3810" b="0"/>
            <wp:docPr id="27" name="Рисунок 27" descr="C:\Users\Андрей адольфович\Desktop\Мамины работы\voennye_podelki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 адольфович\Desktop\Мамины работы\voennye_podelki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9B" w:rsidRDefault="0025719B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33CC" w:rsidRPr="00EA33CC" w:rsidRDefault="00EA33CC" w:rsidP="002571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t xml:space="preserve">Комплекс </w:t>
      </w:r>
      <w:proofErr w:type="spellStart"/>
      <w:r w:rsidRPr="00EA33CC">
        <w:rPr>
          <w:rFonts w:ascii="Times New Roman" w:hAnsi="Times New Roman" w:cs="Times New Roman"/>
          <w:b/>
          <w:sz w:val="28"/>
          <w:szCs w:val="28"/>
        </w:rPr>
        <w:t>общеразвивающих</w:t>
      </w:r>
      <w:proofErr w:type="spellEnd"/>
      <w:r w:rsidRPr="00EA33CC">
        <w:rPr>
          <w:rFonts w:ascii="Times New Roman" w:hAnsi="Times New Roman" w:cs="Times New Roman"/>
          <w:b/>
          <w:sz w:val="28"/>
          <w:szCs w:val="28"/>
        </w:rPr>
        <w:t xml:space="preserve"> упражнений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 Встанем смирно, без движенья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Начинаем упражненья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Руки вверх подняли - раз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Выше носа, выше глаз!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Упражнение второе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A3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lastRenderedPageBreak/>
        <w:t xml:space="preserve">Положенье рук иное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Будем делать повороты,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Выполнять с большой охотой.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А третье у нас упражненье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A3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Руки к плечам - круговые движенья!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Вперёд-вперёд, назад-назад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Это полезно для наших ребят!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Затем приступим к туловищу мы.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Наклонов восемь сделать мы должны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Сначала 2 раза вперёд наклонись,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Затем -2 раза назад - не ленись!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Вправо и влево ты наклоняйся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Делай красиво, не ошибайся!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На ноги свои обрати ты вниманье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Делай глубокие приседанья!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Теперь попрыгать очень нужно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Пружиня вверх - скачите дружно.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На одной ноге постой-ка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Если ты солдатик стойкий!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Ногу левую к груди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Да смотри не упади!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А теперь постой на </w:t>
      </w:r>
      <w:proofErr w:type="gramStart"/>
      <w:r w:rsidRPr="00EA33CC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EA3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A3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Если ты солдатик бравый! </w:t>
      </w:r>
    </w:p>
    <w:p w:rsidR="00EA33CC" w:rsidRDefault="00EA33CC" w:rsidP="00EA33C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t>Массаж ушей « На границе» (</w:t>
      </w:r>
      <w:proofErr w:type="spellStart"/>
      <w:r w:rsidRPr="00EA33CC">
        <w:rPr>
          <w:rFonts w:ascii="Times New Roman" w:hAnsi="Times New Roman" w:cs="Times New Roman"/>
          <w:b/>
          <w:sz w:val="28"/>
          <w:szCs w:val="28"/>
        </w:rPr>
        <w:t>чистоговорка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>)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33CC">
        <w:rPr>
          <w:rFonts w:ascii="Times New Roman" w:hAnsi="Times New Roman" w:cs="Times New Roman"/>
          <w:sz w:val="28"/>
          <w:szCs w:val="28"/>
        </w:rPr>
        <w:t>Жу-жу-ж</w:t>
      </w:r>
      <w:proofErr w:type="gramStart"/>
      <w:r w:rsidRPr="00EA33C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33CC">
        <w:rPr>
          <w:rFonts w:ascii="Times New Roman" w:hAnsi="Times New Roman" w:cs="Times New Roman"/>
          <w:sz w:val="28"/>
          <w:szCs w:val="28"/>
        </w:rPr>
        <w:t xml:space="preserve"> я границу сторожу,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33CC">
        <w:rPr>
          <w:rFonts w:ascii="Times New Roman" w:hAnsi="Times New Roman" w:cs="Times New Roman"/>
          <w:sz w:val="28"/>
          <w:szCs w:val="28"/>
        </w:rPr>
        <w:t>Ши-ши-ш</w:t>
      </w:r>
      <w:proofErr w:type="gramStart"/>
      <w:r w:rsidRPr="00EA33C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33CC">
        <w:rPr>
          <w:rFonts w:ascii="Times New Roman" w:hAnsi="Times New Roman" w:cs="Times New Roman"/>
          <w:sz w:val="28"/>
          <w:szCs w:val="28"/>
        </w:rPr>
        <w:t xml:space="preserve"> зашуршали камыши. (провести пальцами по краям ушных раковин)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33CC">
        <w:rPr>
          <w:rFonts w:ascii="Times New Roman" w:hAnsi="Times New Roman" w:cs="Times New Roman"/>
          <w:sz w:val="28"/>
          <w:szCs w:val="28"/>
        </w:rPr>
        <w:t>Жу-жу-ж</w:t>
      </w:r>
      <w:proofErr w:type="gramStart"/>
      <w:r w:rsidRPr="00EA33C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33CC">
        <w:rPr>
          <w:rFonts w:ascii="Times New Roman" w:hAnsi="Times New Roman" w:cs="Times New Roman"/>
          <w:sz w:val="28"/>
          <w:szCs w:val="28"/>
        </w:rPr>
        <w:t xml:space="preserve"> я в дозоре хожу,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33CC">
        <w:rPr>
          <w:rFonts w:ascii="Times New Roman" w:hAnsi="Times New Roman" w:cs="Times New Roman"/>
          <w:sz w:val="28"/>
          <w:szCs w:val="28"/>
        </w:rPr>
        <w:t>Ши-ши-ш</w:t>
      </w:r>
      <w:proofErr w:type="gramStart"/>
      <w:r w:rsidRPr="00EA33C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33CC">
        <w:rPr>
          <w:rFonts w:ascii="Times New Roman" w:hAnsi="Times New Roman" w:cs="Times New Roman"/>
          <w:sz w:val="28"/>
          <w:szCs w:val="28"/>
        </w:rPr>
        <w:t xml:space="preserve"> спите сладко малыши! (оттягивать пальцами мочки ушей)</w:t>
      </w:r>
    </w:p>
    <w:p w:rsidR="00EA33CC" w:rsidRDefault="00EA33CC" w:rsidP="00EA33C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3CC" w:rsidRDefault="00EA33CC" w:rsidP="00EA33C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3CC" w:rsidRDefault="00EA33CC" w:rsidP="00EA33C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b/>
          <w:sz w:val="28"/>
          <w:szCs w:val="28"/>
        </w:rPr>
        <w:lastRenderedPageBreak/>
        <w:t>Мирная считалка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A33CC">
        <w:rPr>
          <w:rFonts w:ascii="Times New Roman" w:hAnsi="Times New Roman" w:cs="Times New Roman"/>
          <w:sz w:val="28"/>
          <w:szCs w:val="28"/>
        </w:rPr>
        <w:t>Раз-два-три-четыре-пять</w:t>
      </w:r>
      <w:proofErr w:type="spellEnd"/>
      <w:r w:rsidRPr="00EA33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Всех чудес не сосчитать.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Красный, белый, желтый, синий!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Медь, железо, алюминий!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Солнце, воздух и вода!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Горы, реки, города!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 xml:space="preserve">Труд, веселье, сладкий сон! </w:t>
      </w:r>
    </w:p>
    <w:p w:rsidR="00EA33CC" w:rsidRDefault="00EA33CC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33CC">
        <w:rPr>
          <w:rFonts w:ascii="Times New Roman" w:hAnsi="Times New Roman" w:cs="Times New Roman"/>
          <w:sz w:val="28"/>
          <w:szCs w:val="28"/>
        </w:rPr>
        <w:t>А война пусть выйдет вон!</w:t>
      </w:r>
    </w:p>
    <w:p w:rsidR="00B176D4" w:rsidRDefault="00B176D4" w:rsidP="00B176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6D4">
        <w:rPr>
          <w:rFonts w:ascii="Times New Roman" w:hAnsi="Times New Roman" w:cs="Times New Roman"/>
          <w:b/>
          <w:sz w:val="28"/>
          <w:szCs w:val="28"/>
        </w:rPr>
        <w:t>Пальчиковые игры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b/>
          <w:sz w:val="28"/>
          <w:szCs w:val="28"/>
        </w:rPr>
        <w:t>«Бойцы-молодцы»</w:t>
      </w:r>
      <w:r w:rsidRPr="00B17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Пальцы эти все бойцы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(раскрытые ладони вперёд)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Удалые молодцы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(в кулак)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2 больших и крепких малых,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И солдат в боях удалых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2 гвардейца – храбреца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2 метких молодца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2 героя безыменных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Но в работе очень рьяных!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2 мизинца – коротышки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176D4">
        <w:rPr>
          <w:rFonts w:ascii="Times New Roman" w:hAnsi="Times New Roman" w:cs="Times New Roman"/>
          <w:sz w:val="28"/>
          <w:szCs w:val="28"/>
        </w:rPr>
        <w:t xml:space="preserve">ень славные мальчишки!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b/>
          <w:sz w:val="28"/>
          <w:szCs w:val="28"/>
        </w:rPr>
        <w:t>«Салют»</w:t>
      </w:r>
      <w:r w:rsidRPr="00B17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Вокруг все было тихо, (Пальчики собраны в кулачки.)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И вдруг - салют! Салют! (Разжать пальчики.)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>Ракеты в небе вспыхнули. (Растопырить пальчики веерообразно.)</w:t>
      </w:r>
    </w:p>
    <w:p w:rsidR="00B176D4" w:rsidRPr="008064D3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64D3">
        <w:rPr>
          <w:rFonts w:ascii="Times New Roman" w:hAnsi="Times New Roman" w:cs="Times New Roman"/>
          <w:sz w:val="28"/>
          <w:szCs w:val="28"/>
        </w:rPr>
        <w:t xml:space="preserve"> И там и тут! (Вновь сжать и раскрыть пальчики веером.) </w:t>
      </w:r>
    </w:p>
    <w:p w:rsidR="008064D3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64D3">
        <w:rPr>
          <w:rFonts w:ascii="Times New Roman" w:hAnsi="Times New Roman" w:cs="Times New Roman"/>
          <w:b/>
          <w:sz w:val="28"/>
          <w:szCs w:val="28"/>
        </w:rPr>
        <w:t>«На параде»</w:t>
      </w:r>
      <w:r w:rsidRPr="00B17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>Как солдаты на параде, Сжимаем, разжимаем кулачки.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 Мы шагаем ряд за рядом, Левой — раз, левой — раз, Хлопки в ладоши.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lastRenderedPageBreak/>
        <w:t xml:space="preserve"> Все захлопали в ладошки — Дружно, веселей!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Застучали наши ножки Громче и быстрей! </w:t>
      </w:r>
    </w:p>
    <w:p w:rsidR="008064D3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64D3">
        <w:rPr>
          <w:rFonts w:ascii="Times New Roman" w:hAnsi="Times New Roman" w:cs="Times New Roman"/>
          <w:b/>
          <w:sz w:val="28"/>
          <w:szCs w:val="28"/>
        </w:rPr>
        <w:t>«Наша армия»</w:t>
      </w:r>
      <w:r w:rsidRPr="00B17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6D4" w:rsidRDefault="00B176D4" w:rsidP="00EA33C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B176D4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B176D4">
        <w:rPr>
          <w:rFonts w:ascii="Times New Roman" w:hAnsi="Times New Roman" w:cs="Times New Roman"/>
          <w:sz w:val="28"/>
          <w:szCs w:val="28"/>
        </w:rPr>
        <w:t xml:space="preserve"> - баты, </w:t>
      </w:r>
      <w:proofErr w:type="spellStart"/>
      <w:r w:rsidRPr="00B176D4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B176D4">
        <w:rPr>
          <w:rFonts w:ascii="Times New Roman" w:hAnsi="Times New Roman" w:cs="Times New Roman"/>
          <w:sz w:val="28"/>
          <w:szCs w:val="28"/>
        </w:rPr>
        <w:t xml:space="preserve"> - баты! Поочерёдно «шагают» указательным и средним пальцами правой и левой руки.</w:t>
      </w:r>
    </w:p>
    <w:p w:rsidR="00B176D4" w:rsidRDefault="00B176D4" w:rsidP="008064D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76D4">
        <w:rPr>
          <w:rFonts w:ascii="Times New Roman" w:hAnsi="Times New Roman" w:cs="Times New Roman"/>
          <w:sz w:val="28"/>
          <w:szCs w:val="28"/>
        </w:rPr>
        <w:t xml:space="preserve"> На парад идут солдаты! Вот идут танкисты, Потом артиллеристы, А потом пехота – Рота за ротой.</w:t>
      </w:r>
    </w:p>
    <w:p w:rsidR="004C4242" w:rsidRPr="004C4242" w:rsidRDefault="004C4242" w:rsidP="004C424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242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8064D3" w:rsidRDefault="008064D3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5343" cy="6803651"/>
            <wp:effectExtent l="19050" t="0" r="4307" b="0"/>
            <wp:docPr id="1" name="Рисунок 1" descr="C:\Users\Андрей адольфович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адольфович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87" cy="680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D3" w:rsidRDefault="008064D3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4D3" w:rsidRDefault="008064D3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4D3" w:rsidRDefault="008064D3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8380730"/>
            <wp:effectExtent l="19050" t="0" r="0" b="0"/>
            <wp:docPr id="2" name="Рисунок 2" descr="C:\Users\Андрей адольфович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адольфович\Desktop\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42" w:rsidRDefault="004C4242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7" name="Рисунок 3" descr="C:\Users\Андрей адольфович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адольфович\Desktop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42" w:rsidRDefault="004C4242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8" name="Рисунок 4" descr="C:\Users\Андрей адольфович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адольфович\Desktop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42" w:rsidRDefault="004C4242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10" name="Рисунок 5" descr="C:\Users\Андрей адольфович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адольфович\Desktop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D3" w:rsidRPr="008064D3" w:rsidRDefault="008064D3" w:rsidP="008064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064D3" w:rsidRPr="008064D3" w:rsidSect="007A55E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0F09"/>
    <w:multiLevelType w:val="hybridMultilevel"/>
    <w:tmpl w:val="EFCE30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A43C97"/>
    <w:multiLevelType w:val="hybridMultilevel"/>
    <w:tmpl w:val="5846E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DB6D4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5437A1"/>
    <w:multiLevelType w:val="hybridMultilevel"/>
    <w:tmpl w:val="EA72995C"/>
    <w:lvl w:ilvl="0" w:tplc="3638599E">
      <w:start w:val="1"/>
      <w:numFmt w:val="decimal"/>
      <w:lvlText w:val="%1."/>
      <w:lvlJc w:val="left"/>
      <w:pPr>
        <w:ind w:left="81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  <w:rPr>
        <w:rFonts w:cs="Times New Roman"/>
      </w:rPr>
    </w:lvl>
  </w:abstractNum>
  <w:abstractNum w:abstractNumId="3">
    <w:nsid w:val="323672FA"/>
    <w:multiLevelType w:val="hybridMultilevel"/>
    <w:tmpl w:val="7A989336"/>
    <w:lvl w:ilvl="0" w:tplc="2F58C50A">
      <w:start w:val="1"/>
      <w:numFmt w:val="decimal"/>
      <w:lvlText w:val="%1."/>
      <w:lvlJc w:val="left"/>
      <w:pPr>
        <w:tabs>
          <w:tab w:val="num" w:pos="99"/>
        </w:tabs>
        <w:ind w:left="9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9"/>
        </w:tabs>
        <w:ind w:left="15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9"/>
        </w:tabs>
        <w:ind w:left="22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9"/>
        </w:tabs>
        <w:ind w:left="29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9"/>
        </w:tabs>
        <w:ind w:left="36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9"/>
        </w:tabs>
        <w:ind w:left="44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9"/>
        </w:tabs>
        <w:ind w:left="51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9"/>
        </w:tabs>
        <w:ind w:left="58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9"/>
        </w:tabs>
        <w:ind w:left="6579" w:hanging="180"/>
      </w:pPr>
      <w:rPr>
        <w:rFonts w:cs="Times New Roman"/>
      </w:rPr>
    </w:lvl>
  </w:abstractNum>
  <w:abstractNum w:abstractNumId="4">
    <w:nsid w:val="39424EB6"/>
    <w:multiLevelType w:val="hybridMultilevel"/>
    <w:tmpl w:val="214241EC"/>
    <w:lvl w:ilvl="0" w:tplc="28DC01B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94536E"/>
    <w:multiLevelType w:val="hybridMultilevel"/>
    <w:tmpl w:val="CDFA7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BB36651"/>
    <w:multiLevelType w:val="hybridMultilevel"/>
    <w:tmpl w:val="F46C6F76"/>
    <w:lvl w:ilvl="0" w:tplc="BBF2C71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3DB6D4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60E8"/>
    <w:rsid w:val="00247401"/>
    <w:rsid w:val="0025719B"/>
    <w:rsid w:val="00424685"/>
    <w:rsid w:val="004C4242"/>
    <w:rsid w:val="00675BFC"/>
    <w:rsid w:val="007A55E4"/>
    <w:rsid w:val="008064D3"/>
    <w:rsid w:val="008E5FD2"/>
    <w:rsid w:val="00B176D4"/>
    <w:rsid w:val="00B94526"/>
    <w:rsid w:val="00D90BA0"/>
    <w:rsid w:val="00EA33CC"/>
    <w:rsid w:val="00F7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адольфович</dc:creator>
  <cp:keywords/>
  <dc:description/>
  <cp:lastModifiedBy>Андрей адольфович</cp:lastModifiedBy>
  <cp:revision>5</cp:revision>
  <dcterms:created xsi:type="dcterms:W3CDTF">2020-04-25T11:44:00Z</dcterms:created>
  <dcterms:modified xsi:type="dcterms:W3CDTF">2020-04-25T13:23:00Z</dcterms:modified>
</cp:coreProperties>
</file>