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BE" w:rsidRDefault="00766810" w:rsidP="007F76BE">
      <w:pPr>
        <w:jc w:val="center"/>
        <w:rPr>
          <w:b/>
          <w:color w:val="000000"/>
          <w:sz w:val="22"/>
          <w:szCs w:val="22"/>
          <w:lang w:eastAsia="ru-RU"/>
        </w:rPr>
      </w:pPr>
      <w:r w:rsidRPr="001A3A5A">
        <w:rPr>
          <w:color w:val="000000"/>
          <w:sz w:val="22"/>
          <w:szCs w:val="22"/>
          <w:lang w:eastAsia="ru-RU"/>
        </w:rPr>
        <w:t> </w:t>
      </w:r>
      <w:r w:rsidR="007F76BE" w:rsidRPr="00A476F5">
        <w:rPr>
          <w:b/>
          <w:color w:val="000000"/>
          <w:sz w:val="22"/>
          <w:szCs w:val="22"/>
          <w:lang w:eastAsia="ru-RU"/>
        </w:rPr>
        <w:t>АНОТАЦ</w:t>
      </w:r>
      <w:r w:rsidR="006700BD">
        <w:rPr>
          <w:b/>
          <w:color w:val="000000"/>
          <w:sz w:val="22"/>
          <w:szCs w:val="22"/>
          <w:lang w:eastAsia="ru-RU"/>
        </w:rPr>
        <w:t>ИЯ К РАБОЧЕЙ ПРО</w:t>
      </w:r>
      <w:r w:rsidR="001D799E">
        <w:rPr>
          <w:b/>
          <w:color w:val="000000"/>
          <w:sz w:val="22"/>
          <w:szCs w:val="22"/>
          <w:lang w:eastAsia="ru-RU"/>
        </w:rPr>
        <w:t>ГРАММЕ ИНСТРУКТОРА ПО ФИЗИЧЕСКОЙ КУЛЬТУРЕ</w:t>
      </w:r>
      <w:r w:rsidR="007F76BE" w:rsidRPr="00A476F5">
        <w:rPr>
          <w:b/>
          <w:color w:val="000000"/>
          <w:sz w:val="22"/>
          <w:szCs w:val="22"/>
          <w:lang w:eastAsia="ru-RU"/>
        </w:rPr>
        <w:t>.</w:t>
      </w:r>
    </w:p>
    <w:p w:rsidR="00720036" w:rsidRPr="00D55D76" w:rsidRDefault="00720036" w:rsidP="00D55D76">
      <w:pPr>
        <w:jc w:val="center"/>
        <w:rPr>
          <w:b/>
          <w:color w:val="000000"/>
          <w:sz w:val="22"/>
          <w:szCs w:val="22"/>
          <w:lang w:eastAsia="ru-RU"/>
        </w:rPr>
      </w:pPr>
    </w:p>
    <w:p w:rsidR="00D55D76" w:rsidRPr="00D55D76" w:rsidRDefault="00766810" w:rsidP="00D55D76">
      <w:pPr>
        <w:ind w:firstLine="706"/>
        <w:jc w:val="both"/>
        <w:rPr>
          <w:color w:val="000009"/>
        </w:rPr>
      </w:pPr>
      <w:r w:rsidRPr="00D55D76">
        <w:rPr>
          <w:color w:val="000000"/>
          <w:sz w:val="22"/>
          <w:szCs w:val="22"/>
          <w:lang w:eastAsia="ru-RU"/>
        </w:rPr>
        <w:t xml:space="preserve">      </w:t>
      </w:r>
      <w:r w:rsidR="00D55D76" w:rsidRPr="00D55D76">
        <w:t>Рабочая пр</w:t>
      </w:r>
      <w:r w:rsidR="001D799E">
        <w:t>ограмма по</w:t>
      </w:r>
      <w:r w:rsidR="008E4CA9">
        <w:t xml:space="preserve"> </w:t>
      </w:r>
      <w:r w:rsidR="001D799E">
        <w:t>физическому развитию</w:t>
      </w:r>
      <w:r w:rsidR="00D55D76" w:rsidRPr="00D55D76">
        <w:t xml:space="preserve"> дошкольников (далее Программа) </w:t>
      </w:r>
      <w:r w:rsidR="00D55D76" w:rsidRPr="00D55D76">
        <w:rPr>
          <w:color w:val="000009"/>
        </w:rPr>
        <w:t>разработана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в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соответствии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с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федеральным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государственным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образовательным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стандартом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дошкольного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образования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="00D55D76" w:rsidRPr="00D55D76">
        <w:rPr>
          <w:color w:val="000009"/>
        </w:rPr>
        <w:t xml:space="preserve"> (далее –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ФГОС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ДО)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и</w:t>
      </w:r>
      <w:r w:rsidR="00D55D76" w:rsidRPr="00D55D76">
        <w:rPr>
          <w:color w:val="000009"/>
          <w:spacing w:val="1"/>
        </w:rPr>
        <w:t xml:space="preserve"> </w:t>
      </w:r>
      <w:r w:rsidR="00D55D76" w:rsidRPr="00D55D76">
        <w:rPr>
          <w:color w:val="000009"/>
        </w:rPr>
        <w:t>федеральной образовательной программой дошкольного образования (</w:t>
      </w:r>
      <w:r w:rsidR="00D55D76" w:rsidRPr="00D55D76"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D55D76" w:rsidRPr="00D55D76">
        <w:rPr>
          <w:color w:val="000009"/>
        </w:rPr>
        <w:t>) (далее – ФОП ДО).</w:t>
      </w:r>
    </w:p>
    <w:p w:rsidR="00D55D76" w:rsidRPr="00D55D76" w:rsidRDefault="00D55D76" w:rsidP="00D55D76">
      <w:pPr>
        <w:pStyle w:val="ac"/>
        <w:ind w:firstLine="706"/>
        <w:rPr>
          <w:sz w:val="24"/>
          <w:szCs w:val="24"/>
          <w:lang w:val="ru-RU"/>
        </w:rPr>
      </w:pPr>
      <w:r w:rsidRPr="00D55D76">
        <w:rPr>
          <w:color w:val="000009"/>
          <w:sz w:val="24"/>
          <w:szCs w:val="24"/>
          <w:lang w:val="ru-RU"/>
        </w:rPr>
        <w:t>Нормативно-правовой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основой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для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разработки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Программы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являются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следующие</w:t>
      </w:r>
      <w:r w:rsidRPr="00D55D76">
        <w:rPr>
          <w:color w:val="000009"/>
          <w:spacing w:val="1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нормативно-правовые</w:t>
      </w:r>
      <w:r w:rsidRPr="00D55D76">
        <w:rPr>
          <w:color w:val="000009"/>
          <w:spacing w:val="2"/>
          <w:sz w:val="24"/>
          <w:szCs w:val="24"/>
          <w:lang w:val="ru-RU"/>
        </w:rPr>
        <w:t xml:space="preserve"> </w:t>
      </w:r>
      <w:r w:rsidRPr="00D55D76">
        <w:rPr>
          <w:color w:val="000009"/>
          <w:sz w:val="24"/>
          <w:szCs w:val="24"/>
          <w:lang w:val="ru-RU"/>
        </w:rPr>
        <w:t>документы: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color w:val="000009"/>
          <w:sz w:val="24"/>
          <w:szCs w:val="24"/>
          <w:lang w:val="ru-RU"/>
        </w:rPr>
      </w:pPr>
      <w:r w:rsidRPr="00D55D76">
        <w:rPr>
          <w:color w:val="000009"/>
          <w:sz w:val="24"/>
          <w:szCs w:val="24"/>
          <w:lang w:val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Федеральный закон от 29</w:t>
      </w:r>
      <w:r w:rsidRPr="00D55D76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декабря</w:t>
      </w:r>
      <w:r w:rsidRPr="00D55D76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2012</w:t>
      </w:r>
      <w:r w:rsidRPr="00D55D76"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г.</w:t>
      </w:r>
      <w:r w:rsidRPr="00D55D76">
        <w:rPr>
          <w:rFonts w:ascii="Times New Roman" w:hAnsi="Times New Roman"/>
          <w:color w:val="000009"/>
          <w:spacing w:val="-15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№</w:t>
      </w:r>
      <w:r w:rsidRPr="00D55D76">
        <w:rPr>
          <w:rFonts w:ascii="Times New Roman" w:hAnsi="Times New Roman"/>
          <w:color w:val="000009"/>
          <w:spacing w:val="-11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36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 федеральный государственный образовательный стандарт дошкольного</w:t>
      </w:r>
      <w:r w:rsidRPr="00D55D76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образования</w:t>
      </w:r>
      <w:r w:rsidRPr="00D55D76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D55D76">
        <w:rPr>
          <w:rFonts w:ascii="Times New Roman" w:hAnsi="Times New Roman"/>
          <w:color w:val="000009"/>
          <w:sz w:val="24"/>
          <w:szCs w:val="24"/>
        </w:rPr>
        <w:t>(</w:t>
      </w:r>
      <w:r w:rsidRPr="00D55D76">
        <w:rPr>
          <w:rFonts w:ascii="Times New Roman" w:hAnsi="Times New Roman"/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</w:t>
      </w:r>
      <w:r w:rsidRPr="00D55D76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D55D76">
        <w:rPr>
          <w:rFonts w:ascii="Times New Roman" w:hAnsi="Times New Roman"/>
          <w:sz w:val="24"/>
          <w:szCs w:val="24"/>
        </w:rPr>
        <w:t>8 ноября 2022 г. № 955, зарегистрировано в Минюсте России 6 февраля 2023 г., регистрационный № 72264</w:t>
      </w:r>
      <w:r w:rsidRPr="00D55D76">
        <w:rPr>
          <w:rFonts w:ascii="Times New Roman" w:hAnsi="Times New Roman"/>
          <w:color w:val="000009"/>
          <w:w w:val="95"/>
          <w:sz w:val="24"/>
          <w:szCs w:val="24"/>
        </w:rPr>
        <w:t>);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D55D76">
        <w:rPr>
          <w:rFonts w:ascii="Times New Roman" w:hAnsi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D55D76">
        <w:rPr>
          <w:rFonts w:ascii="Times New Roman" w:hAnsi="Times New Roman"/>
          <w:color w:val="000009"/>
          <w:sz w:val="24"/>
          <w:szCs w:val="24"/>
        </w:rPr>
        <w:t>);</w:t>
      </w:r>
    </w:p>
    <w:p w:rsidR="00D55D76" w:rsidRPr="00D55D76" w:rsidRDefault="00D55D76" w:rsidP="00D55D76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433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D55D76">
        <w:rPr>
          <w:rFonts w:ascii="Times New Roman" w:hAnsi="Times New Roman"/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color w:val="000009"/>
          <w:sz w:val="24"/>
          <w:szCs w:val="24"/>
          <w:lang w:val="ru-RU"/>
        </w:rPr>
      </w:pPr>
      <w:r w:rsidRPr="00D55D76">
        <w:rPr>
          <w:color w:val="000009"/>
          <w:sz w:val="24"/>
          <w:szCs w:val="24"/>
          <w:lang w:val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color w:val="000009"/>
          <w:sz w:val="24"/>
          <w:szCs w:val="24"/>
        </w:rPr>
      </w:pPr>
      <w:r w:rsidRPr="00D55D76">
        <w:rPr>
          <w:color w:val="000009"/>
          <w:sz w:val="24"/>
          <w:szCs w:val="24"/>
        </w:rPr>
        <w:t xml:space="preserve">Устав МАДОУ «Детский сад № </w:t>
      </w:r>
      <w:r w:rsidR="008F6E46">
        <w:rPr>
          <w:color w:val="000009"/>
          <w:sz w:val="24"/>
          <w:szCs w:val="24"/>
          <w:lang w:val="ru-RU"/>
        </w:rPr>
        <w:t>393</w:t>
      </w:r>
      <w:r w:rsidRPr="00D55D76">
        <w:rPr>
          <w:color w:val="000009"/>
          <w:sz w:val="24"/>
          <w:szCs w:val="24"/>
        </w:rPr>
        <w:t>»;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D55D76">
        <w:rPr>
          <w:sz w:val="24"/>
          <w:szCs w:val="24"/>
          <w:lang w:val="ru-RU"/>
        </w:rPr>
        <w:t>Программа</w:t>
      </w:r>
      <w:r w:rsidRPr="00D55D76">
        <w:rPr>
          <w:spacing w:val="-15"/>
          <w:sz w:val="24"/>
          <w:szCs w:val="24"/>
          <w:lang w:val="ru-RU"/>
        </w:rPr>
        <w:t xml:space="preserve"> </w:t>
      </w:r>
      <w:r w:rsidRPr="00D55D76">
        <w:rPr>
          <w:sz w:val="24"/>
          <w:szCs w:val="24"/>
          <w:lang w:val="ru-RU"/>
        </w:rPr>
        <w:t>развития</w:t>
      </w:r>
      <w:r w:rsidRPr="00D55D76">
        <w:rPr>
          <w:spacing w:val="-5"/>
          <w:sz w:val="24"/>
          <w:szCs w:val="24"/>
          <w:lang w:val="ru-RU"/>
        </w:rPr>
        <w:t xml:space="preserve"> </w:t>
      </w:r>
      <w:r w:rsidRPr="00D55D76">
        <w:rPr>
          <w:sz w:val="24"/>
          <w:szCs w:val="24"/>
          <w:lang w:val="ru-RU"/>
        </w:rPr>
        <w:t xml:space="preserve">МАДОУ «Детский сад № </w:t>
      </w:r>
      <w:r w:rsidR="008F6E46">
        <w:rPr>
          <w:sz w:val="24"/>
          <w:szCs w:val="24"/>
          <w:lang w:val="ru-RU"/>
        </w:rPr>
        <w:t>393</w:t>
      </w:r>
      <w:r w:rsidRPr="00D55D76">
        <w:rPr>
          <w:sz w:val="24"/>
          <w:szCs w:val="24"/>
          <w:lang w:val="ru-RU"/>
        </w:rPr>
        <w:t>»;</w:t>
      </w:r>
    </w:p>
    <w:p w:rsidR="00D55D76" w:rsidRPr="00D55D76" w:rsidRDefault="00D55D76" w:rsidP="00D55D76">
      <w:pPr>
        <w:pStyle w:val="TableParagraph"/>
        <w:numPr>
          <w:ilvl w:val="0"/>
          <w:numId w:val="40"/>
        </w:numPr>
        <w:tabs>
          <w:tab w:val="left" w:pos="404"/>
          <w:tab w:val="left" w:pos="993"/>
        </w:tabs>
        <w:ind w:left="0" w:firstLine="709"/>
        <w:jc w:val="both"/>
        <w:rPr>
          <w:color w:val="000009"/>
          <w:sz w:val="24"/>
          <w:szCs w:val="24"/>
          <w:lang w:val="ru-RU"/>
        </w:rPr>
      </w:pPr>
      <w:r w:rsidRPr="00D55D76">
        <w:rPr>
          <w:color w:val="000009"/>
          <w:sz w:val="24"/>
          <w:szCs w:val="24"/>
          <w:lang w:val="ru-RU"/>
        </w:rPr>
        <w:lastRenderedPageBreak/>
        <w:t>Приказ управления образования Администрации Сормовского района г.Н.Новгорода от 25.05.2023 № 01-11/14-11/1309 «О внедрении ФОП ДО».</w:t>
      </w:r>
    </w:p>
    <w:p w:rsidR="00CA2F1D" w:rsidRPr="00B526EC" w:rsidRDefault="00CA2F1D" w:rsidP="00D55D76">
      <w:pPr>
        <w:jc w:val="both"/>
      </w:pPr>
      <w:r w:rsidRPr="00B526EC">
        <w:t xml:space="preserve">Срок реализации рабочей программы – </w:t>
      </w:r>
      <w:r w:rsidR="006700BD">
        <w:t>5</w:t>
      </w:r>
      <w:r w:rsidR="00D55D76">
        <w:t>,5</w:t>
      </w:r>
      <w:r w:rsidR="006700BD">
        <w:t xml:space="preserve"> лет</w:t>
      </w:r>
      <w:r w:rsidRPr="00B526EC">
        <w:t xml:space="preserve">. </w:t>
      </w:r>
    </w:p>
    <w:p w:rsidR="001D799E" w:rsidRPr="001D799E" w:rsidRDefault="00D55D76" w:rsidP="001D799E">
      <w:pPr>
        <w:pStyle w:val="1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99E">
        <w:rPr>
          <w:rFonts w:ascii="Times New Roman" w:hAnsi="Times New Roman" w:cs="Times New Roman"/>
          <w:b/>
          <w:bCs/>
          <w:i/>
          <w:iCs/>
        </w:rPr>
        <w:t xml:space="preserve">Цель: </w:t>
      </w:r>
      <w:r w:rsidR="001D799E" w:rsidRPr="001D799E">
        <w:rPr>
          <w:rFonts w:ascii="Times New Roman" w:hAnsi="Times New Roman" w:cs="Times New Roman"/>
          <w:sz w:val="24"/>
          <w:szCs w:val="24"/>
        </w:rPr>
        <w:t>- психолого – педагогическая поддержка социализации и индивидуализации детей дошкольного возраста на занятиях по физической культуре; всестороннее развитие их личности, инициативы физических способностей на занятиях по физической культуре, в соответствии с возрастными, индивидуальными психологическими и физиологическими способностями. Приобщение  воспитанников к здоровому образу жизни, обеспечению их позитивной социализации через организацию физкультурно – оздоровительных мероприятий; в том числе, с участием родителей</w:t>
      </w:r>
      <w:r w:rsidR="001D799E">
        <w:rPr>
          <w:rFonts w:ascii="Times New Roman" w:hAnsi="Times New Roman" w:cs="Times New Roman"/>
          <w:sz w:val="24"/>
          <w:szCs w:val="24"/>
        </w:rPr>
        <w:t xml:space="preserve"> в соответсивии с ФОП ДО</w:t>
      </w:r>
      <w:r w:rsidR="001D799E" w:rsidRPr="001D799E">
        <w:rPr>
          <w:rFonts w:ascii="Times New Roman" w:hAnsi="Times New Roman" w:cs="Times New Roman"/>
          <w:sz w:val="24"/>
          <w:szCs w:val="24"/>
        </w:rPr>
        <w:t>.</w:t>
      </w:r>
    </w:p>
    <w:p w:rsidR="001D799E" w:rsidRPr="00294A69" w:rsidRDefault="001D799E" w:rsidP="001D799E">
      <w:pPr>
        <w:pStyle w:val="24"/>
        <w:shd w:val="clear" w:color="auto" w:fill="auto"/>
        <w:tabs>
          <w:tab w:val="left" w:pos="1566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В области физического основными </w:t>
      </w:r>
      <w:r w:rsidRPr="00294A69">
        <w:rPr>
          <w:b/>
          <w:bCs/>
          <w:sz w:val="24"/>
          <w:szCs w:val="24"/>
        </w:rPr>
        <w:t>задачами</w:t>
      </w:r>
      <w:r w:rsidRPr="00294A69">
        <w:rPr>
          <w:sz w:val="24"/>
          <w:szCs w:val="24"/>
        </w:rPr>
        <w:t xml:space="preserve"> образовательной деятельности являются:</w:t>
      </w:r>
    </w:p>
    <w:p w:rsidR="001D799E" w:rsidRPr="00294A69" w:rsidRDefault="001D799E" w:rsidP="001D799E">
      <w:pPr>
        <w:pStyle w:val="24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1D799E" w:rsidRPr="00294A69" w:rsidRDefault="001D799E" w:rsidP="001D799E">
      <w:pPr>
        <w:pStyle w:val="24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развивать психофизические качества, равновесие и ориентировку в пространстве;</w:t>
      </w:r>
    </w:p>
    <w:p w:rsidR="001D799E" w:rsidRPr="00294A69" w:rsidRDefault="001D799E" w:rsidP="001D799E">
      <w:pPr>
        <w:pStyle w:val="24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поддерживать у детей желание играть в подвижные игры вместе с педагогом в небольших подгруппах;</w:t>
      </w:r>
    </w:p>
    <w:p w:rsidR="001D799E" w:rsidRPr="00294A69" w:rsidRDefault="001D799E" w:rsidP="001D799E">
      <w:pPr>
        <w:pStyle w:val="24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1D799E" w:rsidRPr="00294A69" w:rsidRDefault="001D799E" w:rsidP="001D799E">
      <w:pPr>
        <w:pStyle w:val="24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F577DC" w:rsidRDefault="00F577DC" w:rsidP="00D55D76">
      <w:pPr>
        <w:pStyle w:val="Default"/>
        <w:ind w:firstLine="708"/>
        <w:jc w:val="both"/>
      </w:pPr>
    </w:p>
    <w:p w:rsidR="00D55D76" w:rsidRDefault="001D799E" w:rsidP="00D55D76">
      <w:pPr>
        <w:pStyle w:val="Default"/>
        <w:ind w:firstLine="708"/>
        <w:jc w:val="both"/>
      </w:pPr>
      <w:r>
        <w:t>Задачи</w:t>
      </w:r>
      <w:r w:rsidR="00D953AA">
        <w:t xml:space="preserve"> по ФОП ДО даны по </w:t>
      </w:r>
      <w:r>
        <w:t>возрастным группам</w:t>
      </w:r>
      <w:r w:rsidR="00D953AA">
        <w:t xml:space="preserve"> и </w:t>
      </w:r>
      <w:r w:rsidR="00F577DC">
        <w:t xml:space="preserve"> по разделам </w:t>
      </w:r>
      <w:r w:rsidR="00D55D76" w:rsidRPr="00B6575E">
        <w:t xml:space="preserve">. </w:t>
      </w:r>
    </w:p>
    <w:p w:rsidR="00F577DC" w:rsidRPr="00D953AA" w:rsidRDefault="00F577DC" w:rsidP="00F577DC">
      <w:pPr>
        <w:pStyle w:val="24"/>
        <w:numPr>
          <w:ilvl w:val="0"/>
          <w:numId w:val="41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left="851" w:right="20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Основная гимнастика (основные движения, общеразвивающие упражнения, </w:t>
      </w:r>
      <w:r w:rsidRPr="00D953AA">
        <w:rPr>
          <w:sz w:val="24"/>
          <w:szCs w:val="24"/>
        </w:rPr>
        <w:t>ритмическая гимнастика и строевые упражнения).</w:t>
      </w:r>
    </w:p>
    <w:p w:rsidR="00F577DC" w:rsidRPr="00D953AA" w:rsidRDefault="00F577DC" w:rsidP="00F577DC">
      <w:pPr>
        <w:pStyle w:val="24"/>
        <w:numPr>
          <w:ilvl w:val="0"/>
          <w:numId w:val="41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left="851" w:right="20"/>
        <w:jc w:val="both"/>
        <w:rPr>
          <w:sz w:val="24"/>
          <w:szCs w:val="24"/>
        </w:rPr>
      </w:pPr>
      <w:r w:rsidRPr="00D953AA">
        <w:rPr>
          <w:sz w:val="24"/>
          <w:szCs w:val="24"/>
        </w:rPr>
        <w:t>Подвижные игры.</w:t>
      </w:r>
    </w:p>
    <w:p w:rsidR="00D953AA" w:rsidRPr="00D953AA" w:rsidRDefault="00D953AA" w:rsidP="00F577DC">
      <w:pPr>
        <w:pStyle w:val="24"/>
        <w:numPr>
          <w:ilvl w:val="0"/>
          <w:numId w:val="41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left="851" w:right="20"/>
        <w:jc w:val="both"/>
        <w:rPr>
          <w:sz w:val="24"/>
          <w:szCs w:val="24"/>
        </w:rPr>
      </w:pPr>
      <w:r w:rsidRPr="00D953AA">
        <w:rPr>
          <w:sz w:val="22"/>
          <w:szCs w:val="22"/>
        </w:rPr>
        <w:t>Спортивные игры:</w:t>
      </w:r>
    </w:p>
    <w:p w:rsidR="00D953AA" w:rsidRPr="00D953AA" w:rsidRDefault="00D953AA" w:rsidP="00D953AA">
      <w:pPr>
        <w:pStyle w:val="24"/>
        <w:numPr>
          <w:ilvl w:val="0"/>
          <w:numId w:val="41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left="851" w:right="20"/>
        <w:jc w:val="both"/>
        <w:rPr>
          <w:sz w:val="24"/>
          <w:szCs w:val="24"/>
        </w:rPr>
      </w:pPr>
      <w:r w:rsidRPr="00D953AA">
        <w:rPr>
          <w:sz w:val="22"/>
          <w:szCs w:val="22"/>
        </w:rPr>
        <w:t>Спортивные упражнения:</w:t>
      </w:r>
    </w:p>
    <w:p w:rsidR="00F577DC" w:rsidRPr="00D953AA" w:rsidRDefault="00D953AA" w:rsidP="00F577DC">
      <w:pPr>
        <w:pStyle w:val="24"/>
        <w:numPr>
          <w:ilvl w:val="0"/>
          <w:numId w:val="41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left="851" w:right="20"/>
        <w:jc w:val="both"/>
        <w:rPr>
          <w:sz w:val="24"/>
          <w:szCs w:val="24"/>
        </w:rPr>
      </w:pPr>
      <w:r w:rsidRPr="00D953AA">
        <w:rPr>
          <w:sz w:val="22"/>
          <w:szCs w:val="22"/>
        </w:rPr>
        <w:t>Формирование основ здорового образа жизни</w:t>
      </w:r>
      <w:r>
        <w:rPr>
          <w:sz w:val="22"/>
          <w:szCs w:val="22"/>
        </w:rPr>
        <w:t>.</w:t>
      </w:r>
    </w:p>
    <w:p w:rsidR="00D55D76" w:rsidRPr="00D953AA" w:rsidRDefault="00D953AA" w:rsidP="00D953AA">
      <w:pPr>
        <w:pStyle w:val="24"/>
        <w:numPr>
          <w:ilvl w:val="0"/>
          <w:numId w:val="41"/>
        </w:numPr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left="851"/>
        <w:jc w:val="both"/>
        <w:rPr>
          <w:sz w:val="24"/>
          <w:szCs w:val="24"/>
        </w:rPr>
      </w:pPr>
      <w:r w:rsidRPr="00D953AA">
        <w:rPr>
          <w:sz w:val="24"/>
          <w:szCs w:val="24"/>
        </w:rPr>
        <w:t>Активный отдых.</w:t>
      </w:r>
    </w:p>
    <w:p w:rsidR="00CA2F1D" w:rsidRDefault="00CA2F1D" w:rsidP="00CA2F1D">
      <w:pPr>
        <w:ind w:right="-1"/>
        <w:jc w:val="both"/>
      </w:pPr>
      <w:r w:rsidRPr="00081914">
        <w:t>Рабочая программа представлена в виде комплексно-тематического планиров</w:t>
      </w:r>
      <w:r>
        <w:t>ания с ис</w:t>
      </w:r>
      <w:r w:rsidR="00E0070D">
        <w:t>пользованием облас</w:t>
      </w:r>
      <w:r w:rsidR="00804873">
        <w:t>ти физического</w:t>
      </w:r>
      <w:r w:rsidR="00E0070D">
        <w:t xml:space="preserve"> </w:t>
      </w:r>
      <w:r>
        <w:t xml:space="preserve">развития детей и </w:t>
      </w:r>
      <w:r w:rsidRPr="00081914">
        <w:t>состоит из следующих разделов.</w:t>
      </w:r>
    </w:p>
    <w:p w:rsidR="00804873" w:rsidRPr="00A06F2D" w:rsidRDefault="00804873" w:rsidP="00804873">
      <w:r w:rsidRPr="00A06F2D">
        <w:t xml:space="preserve">      </w:t>
      </w:r>
      <w:r w:rsidRPr="00A06F2D">
        <w:rPr>
          <w:b/>
          <w:bCs/>
        </w:rPr>
        <w:t>I. Целевой раздел</w:t>
      </w:r>
    </w:p>
    <w:p w:rsidR="00804873" w:rsidRPr="00A06F2D" w:rsidRDefault="00804873" w:rsidP="00804873">
      <w:r w:rsidRPr="00A06F2D">
        <w:rPr>
          <w:b/>
          <w:bCs/>
        </w:rPr>
        <w:t>Обязательная часть Программы</w:t>
      </w:r>
    </w:p>
    <w:p w:rsidR="00804873" w:rsidRPr="00A06F2D" w:rsidRDefault="00804873" w:rsidP="00804873">
      <w:r w:rsidRPr="00A06F2D">
        <w:rPr>
          <w:i/>
          <w:iCs/>
        </w:rPr>
        <w:t>1.1. Пояснительная записк</w:t>
      </w:r>
      <w:r>
        <w:rPr>
          <w:i/>
          <w:iCs/>
        </w:rPr>
        <w:t>а</w:t>
      </w:r>
    </w:p>
    <w:p w:rsidR="00804873" w:rsidRPr="00A06F2D" w:rsidRDefault="00804873" w:rsidP="00804873">
      <w:r w:rsidRPr="00A06F2D">
        <w:t>1.1.1. Цели и задачи Програм</w:t>
      </w:r>
      <w:r>
        <w:t>мы</w:t>
      </w:r>
    </w:p>
    <w:p w:rsidR="00804873" w:rsidRPr="00A06F2D" w:rsidRDefault="00804873" w:rsidP="00804873">
      <w:r w:rsidRPr="00A06F2D">
        <w:t>1.1.2. Принципы и подходы к формировани</w:t>
      </w:r>
      <w:r>
        <w:t>ю Программы</w:t>
      </w:r>
    </w:p>
    <w:p w:rsidR="00804873" w:rsidRPr="00A06F2D" w:rsidRDefault="00804873" w:rsidP="00804873">
      <w:r w:rsidRPr="00A06F2D">
        <w:t>1.1.3. Значимые для разработки и реализации Программы характеристики,  в том числе характеристики особенностей развития</w:t>
      </w:r>
      <w:r>
        <w:t xml:space="preserve"> физического детей дошкольного возраста</w:t>
      </w:r>
    </w:p>
    <w:p w:rsidR="00804873" w:rsidRPr="00A06F2D" w:rsidRDefault="00804873" w:rsidP="00804873">
      <w:r w:rsidRPr="00A06F2D">
        <w:rPr>
          <w:i/>
          <w:iCs/>
        </w:rPr>
        <w:t xml:space="preserve">1.2. </w:t>
      </w:r>
      <w:r w:rsidRPr="00A06F2D">
        <w:rPr>
          <w:iCs/>
        </w:rPr>
        <w:t>Планируемые результаты освоения</w:t>
      </w:r>
      <w:r>
        <w:rPr>
          <w:iCs/>
        </w:rPr>
        <w:t xml:space="preserve"> Программы</w:t>
      </w:r>
    </w:p>
    <w:p w:rsidR="00804873" w:rsidRPr="00A06F2D" w:rsidRDefault="00804873" w:rsidP="00804873">
      <w:r w:rsidRPr="00A06F2D">
        <w:rPr>
          <w:iCs/>
        </w:rPr>
        <w:t>1.3. Педагогическая диагностика достижения планируем</w:t>
      </w:r>
      <w:r>
        <w:rPr>
          <w:iCs/>
        </w:rPr>
        <w:t>ых результатов Программы</w:t>
      </w:r>
    </w:p>
    <w:p w:rsidR="00804873" w:rsidRPr="00A06F2D" w:rsidRDefault="00804873" w:rsidP="00804873">
      <w:r w:rsidRPr="00A06F2D">
        <w:rPr>
          <w:b/>
          <w:bCs/>
        </w:rPr>
        <w:t>I</w:t>
      </w:r>
      <w:r w:rsidRPr="00A06F2D">
        <w:rPr>
          <w:b/>
          <w:bCs/>
          <w:lang w:val="en-US"/>
        </w:rPr>
        <w:t>I</w:t>
      </w:r>
      <w:r w:rsidRPr="00A06F2D">
        <w:rPr>
          <w:b/>
          <w:bCs/>
        </w:rPr>
        <w:t>. Содержательный раздел</w:t>
      </w:r>
    </w:p>
    <w:p w:rsidR="00804873" w:rsidRPr="00A06F2D" w:rsidRDefault="00804873" w:rsidP="00804873">
      <w:r w:rsidRPr="00A06F2D">
        <w:rPr>
          <w:b/>
          <w:bCs/>
        </w:rPr>
        <w:t>Обязательная часть Программы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2.1. Образовательная деятельность в соответствии с направлениями развития ребенка, представленными в пяти образовательных областях.</w:t>
      </w:r>
    </w:p>
    <w:p w:rsidR="00804873" w:rsidRPr="002D5F93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 xml:space="preserve">2.1.1. </w:t>
      </w:r>
      <w:r w:rsidRPr="002D5F93">
        <w:rPr>
          <w:rFonts w:ascii="Times New Roman" w:hAnsi="Times New Roman"/>
        </w:rPr>
        <w:t xml:space="preserve"> Образовательная область «Физическое </w:t>
      </w:r>
      <w:r>
        <w:rPr>
          <w:rFonts w:ascii="Times New Roman" w:hAnsi="Times New Roman"/>
        </w:rPr>
        <w:t>развитие»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2.2. Вариативные формы, способы, методы и средства реализации Программы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2.3. Особенности образовательной деятельности разных видов и культурных практик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2.4. Способы и направления поддержки детской инициативы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2.5. Особенности взаимодействия педагогического коллектива с семьями обучающихся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2.6. Иные характеристики Программы</w:t>
      </w:r>
    </w:p>
    <w:p w:rsidR="00804873" w:rsidRDefault="00804873" w:rsidP="00804873">
      <w:pPr>
        <w:pStyle w:val="a3"/>
        <w:ind w:left="284" w:hanging="284"/>
        <w:rPr>
          <w:rFonts w:ascii="Times New Roman" w:hAnsi="Times New Roman"/>
          <w:i/>
          <w:iCs/>
        </w:rPr>
      </w:pPr>
      <w:r w:rsidRPr="00A06F2D">
        <w:rPr>
          <w:rFonts w:ascii="Times New Roman" w:hAnsi="Times New Roman"/>
          <w:i/>
          <w:iCs/>
        </w:rPr>
        <w:t xml:space="preserve">2.6.1. Организация работы </w:t>
      </w:r>
      <w:r>
        <w:rPr>
          <w:rFonts w:ascii="Times New Roman" w:hAnsi="Times New Roman"/>
          <w:i/>
          <w:iCs/>
        </w:rPr>
        <w:t>инструктора по физической культуре.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lastRenderedPageBreak/>
        <w:t>2.6.4. Направления и задачи коррекционно-развивающей работы</w:t>
      </w:r>
      <w:r>
        <w:rPr>
          <w:rFonts w:ascii="Times New Roman" w:hAnsi="Times New Roman"/>
          <w:i/>
          <w:iCs/>
        </w:rPr>
        <w:t>.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2.6.4.1. Цели и задачи коррекционно-развивающ</w:t>
      </w:r>
      <w:r>
        <w:rPr>
          <w:rFonts w:ascii="Times New Roman" w:hAnsi="Times New Roman"/>
        </w:rPr>
        <w:t>ей  работы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2.6.4.2. Специальные образовательные условия коррекцио</w:t>
      </w:r>
      <w:r>
        <w:rPr>
          <w:rFonts w:ascii="Times New Roman" w:hAnsi="Times New Roman"/>
        </w:rPr>
        <w:t>нно-развивающей работы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  <w:i/>
          <w:iCs/>
        </w:rPr>
      </w:pPr>
      <w:r w:rsidRPr="00A06F2D">
        <w:rPr>
          <w:rFonts w:ascii="Times New Roman" w:hAnsi="Times New Roman"/>
          <w:i/>
          <w:iCs/>
        </w:rPr>
        <w:t>2.7. Рабочая программа воспитания: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2.7.1. Пояснительная записка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2.7.2. Целевой раздел Программы воспитания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</w:t>
      </w:r>
      <w:r>
        <w:rPr>
          <w:rFonts w:ascii="Times New Roman" w:hAnsi="Times New Roman"/>
        </w:rPr>
        <w:t>2.1. Цели и задачи воспитания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2.7.2.2. Целевые ориентиры воспитания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2.7.3. Содержательный раздел Программы воспитания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2.7.3.1. Уклад образовательной организ</w:t>
      </w:r>
      <w:r>
        <w:rPr>
          <w:rFonts w:ascii="Times New Roman" w:hAnsi="Times New Roman"/>
        </w:rPr>
        <w:t>ации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2.7.3.2. Воспитывающая среда обра</w:t>
      </w:r>
      <w:r>
        <w:rPr>
          <w:rFonts w:ascii="Times New Roman" w:hAnsi="Times New Roman"/>
        </w:rPr>
        <w:t>зовательной организации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2.7.3.3. Общности образовательной организ</w:t>
      </w:r>
      <w:r>
        <w:rPr>
          <w:rFonts w:ascii="Times New Roman" w:hAnsi="Times New Roman"/>
        </w:rPr>
        <w:t>ации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2.7.3.4. Задачи воспитания в образовательн</w:t>
      </w:r>
      <w:r>
        <w:rPr>
          <w:rFonts w:ascii="Times New Roman" w:hAnsi="Times New Roman"/>
        </w:rPr>
        <w:t>ых областях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2.7.3.5. Формы совместной деятельности в образовательной</w:t>
      </w:r>
      <w:r>
        <w:rPr>
          <w:rFonts w:ascii="Times New Roman" w:hAnsi="Times New Roman"/>
        </w:rPr>
        <w:t xml:space="preserve"> организации.    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2.7.3.5.1. Работа с родителями (законными пред</w:t>
      </w:r>
      <w:r>
        <w:rPr>
          <w:rFonts w:ascii="Times New Roman" w:hAnsi="Times New Roman"/>
        </w:rPr>
        <w:t>ставителями)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2.7.3.5.2.</w:t>
      </w:r>
      <w:r w:rsidRPr="00A06F2D">
        <w:rPr>
          <w:rFonts w:ascii="Times New Roman" w:hAnsi="Times New Roman"/>
        </w:rPr>
        <w:tab/>
        <w:t>События образовательной органи</w:t>
      </w:r>
      <w:r>
        <w:rPr>
          <w:rFonts w:ascii="Times New Roman" w:hAnsi="Times New Roman"/>
        </w:rPr>
        <w:t>зации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2.7.3.5.3.</w:t>
      </w:r>
      <w:r w:rsidRPr="00A06F2D">
        <w:rPr>
          <w:rFonts w:ascii="Times New Roman" w:hAnsi="Times New Roman"/>
        </w:rPr>
        <w:tab/>
        <w:t>Совместная деятельность в образовательны</w:t>
      </w:r>
      <w:r>
        <w:rPr>
          <w:rFonts w:ascii="Times New Roman" w:hAnsi="Times New Roman"/>
        </w:rPr>
        <w:t>х ситуациях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2.7.3.6. Организация предметно-пространстве</w:t>
      </w:r>
      <w:r>
        <w:rPr>
          <w:rFonts w:ascii="Times New Roman" w:hAnsi="Times New Roman"/>
        </w:rPr>
        <w:t>нной среды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</w:t>
      </w:r>
      <w:r>
        <w:rPr>
          <w:rFonts w:ascii="Times New Roman" w:hAnsi="Times New Roman"/>
        </w:rPr>
        <w:t>3.7.</w:t>
      </w:r>
      <w:r>
        <w:rPr>
          <w:rFonts w:ascii="Times New Roman" w:hAnsi="Times New Roman"/>
        </w:rPr>
        <w:tab/>
        <w:t>Социальное партнерство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  <w:i/>
          <w:iCs/>
        </w:rPr>
        <w:t>2.7.4. Организационный раздел Программы воспитания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2.7.4.1.</w:t>
      </w:r>
      <w:r w:rsidRPr="00A06F2D">
        <w:rPr>
          <w:rFonts w:ascii="Times New Roman" w:hAnsi="Times New Roman"/>
        </w:rPr>
        <w:tab/>
        <w:t>Кадровое обе</w:t>
      </w:r>
      <w:r>
        <w:rPr>
          <w:rFonts w:ascii="Times New Roman" w:hAnsi="Times New Roman"/>
        </w:rPr>
        <w:t>спечение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2.7.4.2.</w:t>
      </w:r>
      <w:r w:rsidRPr="00A06F2D">
        <w:rPr>
          <w:rFonts w:ascii="Times New Roman" w:hAnsi="Times New Roman"/>
        </w:rPr>
        <w:tab/>
        <w:t>Но</w:t>
      </w:r>
      <w:r>
        <w:rPr>
          <w:rFonts w:ascii="Times New Roman" w:hAnsi="Times New Roman"/>
        </w:rPr>
        <w:t>рмативно-методическое обеспечения</w:t>
      </w:r>
    </w:p>
    <w:p w:rsidR="00804873" w:rsidRPr="00A06F2D" w:rsidRDefault="00804873" w:rsidP="00804873">
      <w:pPr>
        <w:pStyle w:val="a3"/>
        <w:ind w:left="284" w:hanging="284"/>
        <w:rPr>
          <w:rFonts w:ascii="Times New Roman" w:hAnsi="Times New Roman"/>
        </w:rPr>
      </w:pPr>
      <w:r w:rsidRPr="00A06F2D">
        <w:rPr>
          <w:rFonts w:ascii="Times New Roman" w:hAnsi="Times New Roman"/>
        </w:rPr>
        <w:t>2.7.4.3.</w:t>
      </w:r>
      <w:r w:rsidRPr="00A06F2D">
        <w:rPr>
          <w:rFonts w:ascii="Times New Roman" w:hAnsi="Times New Roman"/>
        </w:rPr>
        <w:tab/>
        <w:t>Требования к условиям работы с особыми категори</w:t>
      </w:r>
      <w:r>
        <w:rPr>
          <w:rFonts w:ascii="Times New Roman" w:hAnsi="Times New Roman"/>
        </w:rPr>
        <w:t>ями детей.</w:t>
      </w:r>
    </w:p>
    <w:p w:rsidR="00804873" w:rsidRPr="00A06F2D" w:rsidRDefault="00804873" w:rsidP="00804873">
      <w:r w:rsidRPr="00A06F2D">
        <w:rPr>
          <w:b/>
          <w:bCs/>
        </w:rPr>
        <w:t>I</w:t>
      </w:r>
      <w:r w:rsidRPr="00A06F2D">
        <w:rPr>
          <w:b/>
          <w:bCs/>
          <w:lang w:val="en-US"/>
        </w:rPr>
        <w:t>II</w:t>
      </w:r>
      <w:r w:rsidRPr="00A06F2D">
        <w:rPr>
          <w:b/>
          <w:bCs/>
        </w:rPr>
        <w:t>. Организационный раздел</w:t>
      </w:r>
    </w:p>
    <w:p w:rsidR="00804873" w:rsidRPr="00A06F2D" w:rsidRDefault="00804873" w:rsidP="00804873">
      <w:r w:rsidRPr="00A06F2D">
        <w:rPr>
          <w:b/>
          <w:bCs/>
        </w:rPr>
        <w:t>Обязательная часть Программы</w:t>
      </w:r>
    </w:p>
    <w:p w:rsidR="00804873" w:rsidRPr="00A06F2D" w:rsidRDefault="00804873" w:rsidP="00804873">
      <w:r w:rsidRPr="00A06F2D">
        <w:rPr>
          <w:i/>
          <w:iCs/>
        </w:rPr>
        <w:t>3.1. Описание материально-технического обеспечения  Программ</w:t>
      </w:r>
      <w:r>
        <w:rPr>
          <w:i/>
          <w:iCs/>
        </w:rPr>
        <w:t>ы</w:t>
      </w:r>
    </w:p>
    <w:p w:rsidR="00804873" w:rsidRPr="00A06F2D" w:rsidRDefault="00804873" w:rsidP="00804873">
      <w:r w:rsidRPr="00A06F2D">
        <w:rPr>
          <w:i/>
          <w:iCs/>
        </w:rPr>
        <w:t>3.2. Описание обеспеченности методическими материалами и средствами обучения и воспитания</w:t>
      </w:r>
    </w:p>
    <w:p w:rsidR="00804873" w:rsidRPr="00A06F2D" w:rsidRDefault="00804873" w:rsidP="00804873">
      <w:r w:rsidRPr="00A06F2D">
        <w:rPr>
          <w:i/>
          <w:iCs/>
        </w:rPr>
        <w:t xml:space="preserve">3.3. Распорядок и режим дня </w:t>
      </w:r>
    </w:p>
    <w:p w:rsidR="00804873" w:rsidRPr="00A06F2D" w:rsidRDefault="00804873" w:rsidP="00804873">
      <w:r w:rsidRPr="00A06F2D">
        <w:rPr>
          <w:i/>
          <w:iCs/>
        </w:rPr>
        <w:t>3.4. Особенности традиционных событий, праздников, мероприятий</w:t>
      </w:r>
    </w:p>
    <w:p w:rsidR="00804873" w:rsidRPr="00A06F2D" w:rsidRDefault="00804873" w:rsidP="00804873">
      <w:r w:rsidRPr="00A06F2D">
        <w:rPr>
          <w:i/>
          <w:iCs/>
        </w:rPr>
        <w:t>3.5. Особенности организации развивающей предметно-пространственной среды</w:t>
      </w:r>
    </w:p>
    <w:p w:rsidR="00804873" w:rsidRPr="00A06F2D" w:rsidRDefault="00804873" w:rsidP="00804873">
      <w:r w:rsidRPr="00A06F2D">
        <w:rPr>
          <w:i/>
          <w:iCs/>
        </w:rPr>
        <w:t>3.6. Психолого-педагогические условия реализации  Программы</w:t>
      </w:r>
    </w:p>
    <w:p w:rsidR="00804873" w:rsidRPr="00A06F2D" w:rsidRDefault="00804873" w:rsidP="00804873">
      <w:r w:rsidRPr="00A06F2D">
        <w:rPr>
          <w:i/>
          <w:iCs/>
        </w:rPr>
        <w:t>3.7. Кадровые условия реализации Программ</w:t>
      </w:r>
      <w:r w:rsidR="00DA0B97">
        <w:rPr>
          <w:i/>
          <w:iCs/>
        </w:rPr>
        <w:t>ы</w:t>
      </w:r>
    </w:p>
    <w:p w:rsidR="00804873" w:rsidRPr="00A06F2D" w:rsidRDefault="00804873" w:rsidP="00804873">
      <w:r w:rsidRPr="00A06F2D">
        <w:rPr>
          <w:i/>
          <w:iCs/>
        </w:rPr>
        <w:t>3.8. Календарный план воспитательной работы</w:t>
      </w:r>
    </w:p>
    <w:p w:rsidR="00804873" w:rsidRPr="00A06F2D" w:rsidRDefault="00804873" w:rsidP="00804873">
      <w:r w:rsidRPr="00A06F2D">
        <w:rPr>
          <w:b/>
          <w:bCs/>
        </w:rPr>
        <w:t>Часть Программы, формируемая участниками образовательных отношений</w:t>
      </w:r>
    </w:p>
    <w:p w:rsidR="00804873" w:rsidRPr="00A06F2D" w:rsidRDefault="00804873" w:rsidP="00804873">
      <w:r w:rsidRPr="00A06F2D">
        <w:rPr>
          <w:i/>
          <w:iCs/>
        </w:rPr>
        <w:t xml:space="preserve">3.9. Учебный план </w:t>
      </w:r>
    </w:p>
    <w:p w:rsidR="00804873" w:rsidRPr="00A06F2D" w:rsidRDefault="00804873" w:rsidP="00804873">
      <w:r w:rsidRPr="00A06F2D">
        <w:rPr>
          <w:i/>
          <w:iCs/>
        </w:rPr>
        <w:t>3.10. Календарный учебный график</w:t>
      </w:r>
    </w:p>
    <w:p w:rsidR="00804873" w:rsidRPr="00A06F2D" w:rsidRDefault="00804873" w:rsidP="00804873">
      <w:r w:rsidRPr="00A06F2D">
        <w:rPr>
          <w:i/>
          <w:iCs/>
        </w:rPr>
        <w:t>3.11. Особенности организации развивающей предметно-пространственной среды в части Программы, формируемой участниками образовательных отношений</w:t>
      </w:r>
    </w:p>
    <w:p w:rsidR="00804873" w:rsidRPr="00A06F2D" w:rsidRDefault="00804873" w:rsidP="00804873">
      <w:r w:rsidRPr="00A06F2D">
        <w:rPr>
          <w:i/>
          <w:iCs/>
        </w:rPr>
        <w:t>3.12. Материально-техническое обеспечен</w:t>
      </w:r>
      <w:r w:rsidR="00DA0B97">
        <w:rPr>
          <w:i/>
          <w:iCs/>
        </w:rPr>
        <w:t xml:space="preserve">ие части Программы, формируемый </w:t>
      </w:r>
      <w:r w:rsidRPr="00A06F2D">
        <w:rPr>
          <w:i/>
          <w:iCs/>
        </w:rPr>
        <w:t>участниками образовательных отношений, обеспеченность методическими материалами и средствами обучения и воспитани</w:t>
      </w:r>
      <w:r w:rsidR="00DA0B97">
        <w:rPr>
          <w:i/>
          <w:iCs/>
        </w:rPr>
        <w:t>я</w:t>
      </w:r>
    </w:p>
    <w:p w:rsidR="00804873" w:rsidRPr="00A06F2D" w:rsidRDefault="00804873" w:rsidP="00804873">
      <w:r w:rsidRPr="00A06F2D">
        <w:rPr>
          <w:i/>
          <w:iCs/>
        </w:rPr>
        <w:t>3.13. Кадровые условия реализации части Программы, формируемой участниками образовательных отношений</w:t>
      </w:r>
    </w:p>
    <w:p w:rsidR="00804873" w:rsidRPr="00A06F2D" w:rsidRDefault="00804873" w:rsidP="00804873">
      <w:r w:rsidRPr="00A06F2D">
        <w:rPr>
          <w:b/>
          <w:bCs/>
        </w:rPr>
        <w:t xml:space="preserve">IV. Дополнительный раздел. Краткая презентация программы </w:t>
      </w:r>
    </w:p>
    <w:p w:rsidR="00804873" w:rsidRPr="00A06F2D" w:rsidRDefault="00804873" w:rsidP="00804873">
      <w:r w:rsidRPr="00A06F2D">
        <w:rPr>
          <w:i/>
          <w:iCs/>
        </w:rPr>
        <w:t xml:space="preserve">4.1. Возрастные и иные категории детей, на которых ориентирована Программа Организации </w:t>
      </w:r>
    </w:p>
    <w:p w:rsidR="00804873" w:rsidRPr="00A06F2D" w:rsidRDefault="00804873" w:rsidP="00804873">
      <w:r w:rsidRPr="00A06F2D">
        <w:rPr>
          <w:i/>
          <w:iCs/>
        </w:rPr>
        <w:t>4.2. Используемые Примерные программы</w:t>
      </w:r>
    </w:p>
    <w:p w:rsidR="00804873" w:rsidRDefault="00804873" w:rsidP="00804873">
      <w:pPr>
        <w:rPr>
          <w:i/>
          <w:iCs/>
        </w:rPr>
      </w:pPr>
      <w:r w:rsidRPr="00A06F2D">
        <w:rPr>
          <w:i/>
          <w:iCs/>
        </w:rPr>
        <w:t>4.3. Характеристика взаимодействия педагогического коллектива с семьями дете</w:t>
      </w:r>
      <w:r w:rsidR="00DA0B97">
        <w:rPr>
          <w:i/>
          <w:iCs/>
        </w:rPr>
        <w:t xml:space="preserve">й. </w:t>
      </w:r>
    </w:p>
    <w:p w:rsidR="00DA0B97" w:rsidRPr="00A06F2D" w:rsidRDefault="00DA0B97" w:rsidP="00804873"/>
    <w:sectPr w:rsidR="00DA0B97" w:rsidRPr="00A06F2D" w:rsidSect="007F76BE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35" w:rsidRDefault="001C6035" w:rsidP="007D3A89">
      <w:r>
        <w:separator/>
      </w:r>
    </w:p>
  </w:endnote>
  <w:endnote w:type="continuationSeparator" w:id="1">
    <w:p w:rsidR="001C6035" w:rsidRDefault="001C6035" w:rsidP="007D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49729"/>
      <w:docPartObj>
        <w:docPartGallery w:val="Page Numbers (Bottom of Page)"/>
        <w:docPartUnique/>
      </w:docPartObj>
    </w:sdtPr>
    <w:sdtContent>
      <w:p w:rsidR="00937179" w:rsidRDefault="0076534F">
        <w:pPr>
          <w:pStyle w:val="a8"/>
          <w:jc w:val="right"/>
        </w:pPr>
        <w:r>
          <w:fldChar w:fldCharType="begin"/>
        </w:r>
        <w:r w:rsidR="00937179">
          <w:instrText>PAGE   \* MERGEFORMAT</w:instrText>
        </w:r>
        <w:r>
          <w:fldChar w:fldCharType="separate"/>
        </w:r>
        <w:r w:rsidR="008E4CA9">
          <w:rPr>
            <w:noProof/>
          </w:rPr>
          <w:t>1</w:t>
        </w:r>
        <w:r>
          <w:fldChar w:fldCharType="end"/>
        </w:r>
      </w:p>
    </w:sdtContent>
  </w:sdt>
  <w:p w:rsidR="00937179" w:rsidRDefault="00937179">
    <w:pPr>
      <w:pStyle w:val="ac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35" w:rsidRDefault="001C6035" w:rsidP="007D3A89">
      <w:r>
        <w:separator/>
      </w:r>
    </w:p>
  </w:footnote>
  <w:footnote w:type="continuationSeparator" w:id="1">
    <w:p w:rsidR="001C6035" w:rsidRDefault="001C6035" w:rsidP="007D3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54663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02" w:hanging="360"/>
      </w:pPr>
    </w:lvl>
    <w:lvl w:ilvl="2" w:tentative="1">
      <w:start w:val="1"/>
      <w:numFmt w:val="lowerRoman"/>
      <w:lvlText w:val="%3."/>
      <w:lvlJc w:val="right"/>
      <w:pPr>
        <w:ind w:left="2022" w:hanging="180"/>
      </w:pPr>
    </w:lvl>
    <w:lvl w:ilvl="3" w:tentative="1">
      <w:start w:val="1"/>
      <w:numFmt w:val="decimal"/>
      <w:lvlText w:val="%4."/>
      <w:lvlJc w:val="left"/>
      <w:pPr>
        <w:ind w:left="2742" w:hanging="360"/>
      </w:pPr>
    </w:lvl>
    <w:lvl w:ilvl="4" w:tentative="1">
      <w:start w:val="1"/>
      <w:numFmt w:val="lowerLetter"/>
      <w:lvlText w:val="%5."/>
      <w:lvlJc w:val="left"/>
      <w:pPr>
        <w:ind w:left="3462" w:hanging="360"/>
      </w:pPr>
    </w:lvl>
    <w:lvl w:ilvl="5" w:tentative="1">
      <w:start w:val="1"/>
      <w:numFmt w:val="lowerRoman"/>
      <w:lvlText w:val="%6."/>
      <w:lvlJc w:val="right"/>
      <w:pPr>
        <w:ind w:left="4182" w:hanging="180"/>
      </w:pPr>
    </w:lvl>
    <w:lvl w:ilvl="6" w:tentative="1">
      <w:start w:val="1"/>
      <w:numFmt w:val="decimal"/>
      <w:lvlText w:val="%7."/>
      <w:lvlJc w:val="left"/>
      <w:pPr>
        <w:ind w:left="4902" w:hanging="360"/>
      </w:pPr>
    </w:lvl>
    <w:lvl w:ilvl="7" w:tentative="1">
      <w:start w:val="1"/>
      <w:numFmt w:val="lowerLetter"/>
      <w:lvlText w:val="%8."/>
      <w:lvlJc w:val="left"/>
      <w:pPr>
        <w:ind w:left="5622" w:hanging="360"/>
      </w:pPr>
    </w:lvl>
    <w:lvl w:ilvl="8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31277B"/>
    <w:multiLevelType w:val="hybridMultilevel"/>
    <w:tmpl w:val="8E6C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97034"/>
    <w:multiLevelType w:val="multilevel"/>
    <w:tmpl w:val="87B46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0D60519B"/>
    <w:multiLevelType w:val="hybridMultilevel"/>
    <w:tmpl w:val="3F7A9CE2"/>
    <w:lvl w:ilvl="0" w:tplc="FFFFFFFF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8A38FE"/>
    <w:multiLevelType w:val="hybridMultilevel"/>
    <w:tmpl w:val="295CF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D6DFC"/>
    <w:multiLevelType w:val="hybridMultilevel"/>
    <w:tmpl w:val="E4C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323DD"/>
    <w:multiLevelType w:val="hybridMultilevel"/>
    <w:tmpl w:val="B61A7A02"/>
    <w:lvl w:ilvl="0" w:tplc="1F8A7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4916F6C"/>
    <w:multiLevelType w:val="hybridMultilevel"/>
    <w:tmpl w:val="A992E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067BD"/>
    <w:multiLevelType w:val="hybridMultilevel"/>
    <w:tmpl w:val="0B5A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34E19"/>
    <w:multiLevelType w:val="hybridMultilevel"/>
    <w:tmpl w:val="A6C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6DDE9"/>
    <w:multiLevelType w:val="hybridMultilevel"/>
    <w:tmpl w:val="1D0A4B0C"/>
    <w:lvl w:ilvl="0" w:tplc="712AD12E">
      <w:start w:val="1"/>
      <w:numFmt w:val="decimal"/>
      <w:lvlText w:val="%1."/>
      <w:lvlJc w:val="left"/>
    </w:lvl>
    <w:lvl w:ilvl="1" w:tplc="6C186480">
      <w:start w:val="1"/>
      <w:numFmt w:val="bullet"/>
      <w:lvlText w:val=""/>
      <w:lvlJc w:val="left"/>
    </w:lvl>
    <w:lvl w:ilvl="2" w:tplc="E6341FBC">
      <w:numFmt w:val="decimal"/>
      <w:lvlText w:val=""/>
      <w:lvlJc w:val="left"/>
    </w:lvl>
    <w:lvl w:ilvl="3" w:tplc="C0063C18">
      <w:numFmt w:val="decimal"/>
      <w:lvlText w:val=""/>
      <w:lvlJc w:val="left"/>
    </w:lvl>
    <w:lvl w:ilvl="4" w:tplc="C25CC59A">
      <w:numFmt w:val="decimal"/>
      <w:lvlText w:val=""/>
      <w:lvlJc w:val="left"/>
    </w:lvl>
    <w:lvl w:ilvl="5" w:tplc="58CAA6A2">
      <w:numFmt w:val="decimal"/>
      <w:lvlText w:val=""/>
      <w:lvlJc w:val="left"/>
    </w:lvl>
    <w:lvl w:ilvl="6" w:tplc="300808C8">
      <w:numFmt w:val="decimal"/>
      <w:lvlText w:val=""/>
      <w:lvlJc w:val="left"/>
    </w:lvl>
    <w:lvl w:ilvl="7" w:tplc="1F40639E">
      <w:numFmt w:val="decimal"/>
      <w:lvlText w:val=""/>
      <w:lvlJc w:val="left"/>
    </w:lvl>
    <w:lvl w:ilvl="8" w:tplc="1A64C288">
      <w:numFmt w:val="decimal"/>
      <w:lvlText w:val=""/>
      <w:lvlJc w:val="left"/>
    </w:lvl>
  </w:abstractNum>
  <w:abstractNum w:abstractNumId="16">
    <w:nsid w:val="4A196829"/>
    <w:multiLevelType w:val="hybridMultilevel"/>
    <w:tmpl w:val="72B62B8E"/>
    <w:lvl w:ilvl="0" w:tplc="5B6A7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306818"/>
    <w:multiLevelType w:val="hybridMultilevel"/>
    <w:tmpl w:val="440C0442"/>
    <w:lvl w:ilvl="0" w:tplc="4AECCA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1672DF2"/>
    <w:multiLevelType w:val="hybridMultilevel"/>
    <w:tmpl w:val="63FAFF04"/>
    <w:lvl w:ilvl="0" w:tplc="BFE2BA7A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2783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0">
    <w:nsid w:val="58993145"/>
    <w:multiLevelType w:val="hybridMultilevel"/>
    <w:tmpl w:val="AFF0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CA043B"/>
    <w:multiLevelType w:val="hybridMultilevel"/>
    <w:tmpl w:val="4AD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41514"/>
    <w:multiLevelType w:val="hybridMultilevel"/>
    <w:tmpl w:val="996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E701B"/>
    <w:multiLevelType w:val="hybridMultilevel"/>
    <w:tmpl w:val="3BF6D3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26953"/>
    <w:multiLevelType w:val="hybridMultilevel"/>
    <w:tmpl w:val="B8261D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FC04BA"/>
    <w:multiLevelType w:val="multilevel"/>
    <w:tmpl w:val="F0069F00"/>
    <w:lvl w:ilvl="0">
      <w:start w:val="2"/>
      <w:numFmt w:val="decimal"/>
      <w:lvlText w:val="%1"/>
      <w:lvlJc w:val="left"/>
      <w:pPr>
        <w:ind w:left="954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3">
      <w:numFmt w:val="bullet"/>
      <w:lvlText w:val="•"/>
      <w:lvlJc w:val="left"/>
      <w:pPr>
        <w:ind w:left="3019" w:hanging="348"/>
      </w:pPr>
      <w:rPr>
        <w:rFonts w:hint="default"/>
      </w:rPr>
    </w:lvl>
    <w:lvl w:ilvl="4"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numFmt w:val="bullet"/>
      <w:lvlText w:val="•"/>
      <w:lvlJc w:val="left"/>
      <w:pPr>
        <w:ind w:left="5078" w:hanging="348"/>
      </w:pPr>
      <w:rPr>
        <w:rFonts w:hint="default"/>
      </w:rPr>
    </w:lvl>
    <w:lvl w:ilvl="6">
      <w:numFmt w:val="bullet"/>
      <w:lvlText w:val="•"/>
      <w:lvlJc w:val="left"/>
      <w:pPr>
        <w:ind w:left="6108" w:hanging="348"/>
      </w:pPr>
      <w:rPr>
        <w:rFonts w:hint="default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</w:rPr>
    </w:lvl>
    <w:lvl w:ilvl="8">
      <w:numFmt w:val="bullet"/>
      <w:lvlText w:val="•"/>
      <w:lvlJc w:val="left"/>
      <w:pPr>
        <w:ind w:left="8167" w:hanging="348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6"/>
  </w:num>
  <w:num w:numId="9">
    <w:abstractNumId w:val="17"/>
  </w:num>
  <w:num w:numId="10">
    <w:abstractNumId w:val="23"/>
  </w:num>
  <w:num w:numId="11">
    <w:abstractNumId w:val="24"/>
  </w:num>
  <w:num w:numId="12">
    <w:abstractNumId w:val="7"/>
  </w:num>
  <w:num w:numId="13">
    <w:abstractNumId w:val="25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2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24"/>
  </w:num>
  <w:num w:numId="25">
    <w:abstractNumId w:val="7"/>
  </w:num>
  <w:num w:numId="26">
    <w:abstractNumId w:val="25"/>
  </w:num>
  <w:num w:numId="27">
    <w:abstractNumId w:val="12"/>
  </w:num>
  <w:num w:numId="28">
    <w:abstractNumId w:val="23"/>
  </w:num>
  <w:num w:numId="29">
    <w:abstractNumId w:val="14"/>
  </w:num>
  <w:num w:numId="30">
    <w:abstractNumId w:val="10"/>
  </w:num>
  <w:num w:numId="31">
    <w:abstractNumId w:val="20"/>
  </w:num>
  <w:num w:numId="32">
    <w:abstractNumId w:val="22"/>
  </w:num>
  <w:num w:numId="33">
    <w:abstractNumId w:val="3"/>
  </w:num>
  <w:num w:numId="34">
    <w:abstractNumId w:val="4"/>
  </w:num>
  <w:num w:numId="35">
    <w:abstractNumId w:val="5"/>
  </w:num>
  <w:num w:numId="36">
    <w:abstractNumId w:val="9"/>
  </w:num>
  <w:num w:numId="37">
    <w:abstractNumId w:val="15"/>
  </w:num>
  <w:num w:numId="38">
    <w:abstractNumId w:val="13"/>
  </w:num>
  <w:num w:numId="39">
    <w:abstractNumId w:val="18"/>
  </w:num>
  <w:num w:numId="40">
    <w:abstractNumId w:val="19"/>
  </w:num>
  <w:num w:numId="41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95603"/>
    <w:rsid w:val="00015651"/>
    <w:rsid w:val="0007560A"/>
    <w:rsid w:val="00076303"/>
    <w:rsid w:val="00091B6A"/>
    <w:rsid w:val="00092D0E"/>
    <w:rsid w:val="000A3484"/>
    <w:rsid w:val="000A3CA0"/>
    <w:rsid w:val="000C4626"/>
    <w:rsid w:val="0010251D"/>
    <w:rsid w:val="001277B2"/>
    <w:rsid w:val="00140A54"/>
    <w:rsid w:val="00150C84"/>
    <w:rsid w:val="00152CB8"/>
    <w:rsid w:val="001723A5"/>
    <w:rsid w:val="00172E63"/>
    <w:rsid w:val="0017301E"/>
    <w:rsid w:val="00174272"/>
    <w:rsid w:val="00174FB5"/>
    <w:rsid w:val="0017581E"/>
    <w:rsid w:val="001A00C6"/>
    <w:rsid w:val="001A3A40"/>
    <w:rsid w:val="001A3A5A"/>
    <w:rsid w:val="001C6035"/>
    <w:rsid w:val="001D799E"/>
    <w:rsid w:val="001E7F06"/>
    <w:rsid w:val="002207EC"/>
    <w:rsid w:val="00227FB4"/>
    <w:rsid w:val="002518FD"/>
    <w:rsid w:val="00264A52"/>
    <w:rsid w:val="00267DCC"/>
    <w:rsid w:val="00272798"/>
    <w:rsid w:val="00280D59"/>
    <w:rsid w:val="00295603"/>
    <w:rsid w:val="002A7245"/>
    <w:rsid w:val="002E1CCF"/>
    <w:rsid w:val="002F4DF3"/>
    <w:rsid w:val="00305F83"/>
    <w:rsid w:val="00306C97"/>
    <w:rsid w:val="00326B04"/>
    <w:rsid w:val="00381546"/>
    <w:rsid w:val="003822E1"/>
    <w:rsid w:val="003C15DB"/>
    <w:rsid w:val="003E4E62"/>
    <w:rsid w:val="003F5F97"/>
    <w:rsid w:val="004168FB"/>
    <w:rsid w:val="0042038B"/>
    <w:rsid w:val="00427E8B"/>
    <w:rsid w:val="004524D6"/>
    <w:rsid w:val="0047067A"/>
    <w:rsid w:val="0049482D"/>
    <w:rsid w:val="004A7EE0"/>
    <w:rsid w:val="004B39F1"/>
    <w:rsid w:val="004B6D16"/>
    <w:rsid w:val="004B78FC"/>
    <w:rsid w:val="004D156C"/>
    <w:rsid w:val="004D7F08"/>
    <w:rsid w:val="004F025F"/>
    <w:rsid w:val="005063EE"/>
    <w:rsid w:val="00524988"/>
    <w:rsid w:val="005875B5"/>
    <w:rsid w:val="005961CE"/>
    <w:rsid w:val="005A3E0E"/>
    <w:rsid w:val="005A5596"/>
    <w:rsid w:val="005C069B"/>
    <w:rsid w:val="005E50B0"/>
    <w:rsid w:val="006043FB"/>
    <w:rsid w:val="00652AC3"/>
    <w:rsid w:val="006566AF"/>
    <w:rsid w:val="006700BD"/>
    <w:rsid w:val="00677B95"/>
    <w:rsid w:val="006B3729"/>
    <w:rsid w:val="006B4136"/>
    <w:rsid w:val="006E1A22"/>
    <w:rsid w:val="006F2DAC"/>
    <w:rsid w:val="006F4A06"/>
    <w:rsid w:val="006F7D9E"/>
    <w:rsid w:val="0071349F"/>
    <w:rsid w:val="00720036"/>
    <w:rsid w:val="007237DE"/>
    <w:rsid w:val="00746385"/>
    <w:rsid w:val="0076534F"/>
    <w:rsid w:val="00766561"/>
    <w:rsid w:val="00766810"/>
    <w:rsid w:val="0077117B"/>
    <w:rsid w:val="00774A4F"/>
    <w:rsid w:val="007B1040"/>
    <w:rsid w:val="007B56E7"/>
    <w:rsid w:val="007C21B0"/>
    <w:rsid w:val="007C3659"/>
    <w:rsid w:val="007D3A89"/>
    <w:rsid w:val="007F76BE"/>
    <w:rsid w:val="00804873"/>
    <w:rsid w:val="00814BF6"/>
    <w:rsid w:val="00823B0E"/>
    <w:rsid w:val="00831A1B"/>
    <w:rsid w:val="00846DA3"/>
    <w:rsid w:val="00893E8C"/>
    <w:rsid w:val="00896F73"/>
    <w:rsid w:val="008B222C"/>
    <w:rsid w:val="008C7B9E"/>
    <w:rsid w:val="008D2A79"/>
    <w:rsid w:val="008E026D"/>
    <w:rsid w:val="008E24CE"/>
    <w:rsid w:val="008E4CA9"/>
    <w:rsid w:val="008F3D76"/>
    <w:rsid w:val="008F6E46"/>
    <w:rsid w:val="00911AF0"/>
    <w:rsid w:val="009304A7"/>
    <w:rsid w:val="00937179"/>
    <w:rsid w:val="00992222"/>
    <w:rsid w:val="009C7B65"/>
    <w:rsid w:val="009D1AA5"/>
    <w:rsid w:val="009D1B36"/>
    <w:rsid w:val="009F572F"/>
    <w:rsid w:val="009F5800"/>
    <w:rsid w:val="009F6441"/>
    <w:rsid w:val="00A00BC6"/>
    <w:rsid w:val="00A22EAE"/>
    <w:rsid w:val="00A25741"/>
    <w:rsid w:val="00A25CA1"/>
    <w:rsid w:val="00A31FCF"/>
    <w:rsid w:val="00A359F5"/>
    <w:rsid w:val="00A517A4"/>
    <w:rsid w:val="00A52722"/>
    <w:rsid w:val="00A7638C"/>
    <w:rsid w:val="00A81BD8"/>
    <w:rsid w:val="00A86326"/>
    <w:rsid w:val="00AD6346"/>
    <w:rsid w:val="00AE4E91"/>
    <w:rsid w:val="00AF0B11"/>
    <w:rsid w:val="00B1128F"/>
    <w:rsid w:val="00B30130"/>
    <w:rsid w:val="00B43E1C"/>
    <w:rsid w:val="00B464AC"/>
    <w:rsid w:val="00B70927"/>
    <w:rsid w:val="00BC4554"/>
    <w:rsid w:val="00BD4C21"/>
    <w:rsid w:val="00C04080"/>
    <w:rsid w:val="00C10FC9"/>
    <w:rsid w:val="00C16494"/>
    <w:rsid w:val="00C27775"/>
    <w:rsid w:val="00C36A92"/>
    <w:rsid w:val="00C518D7"/>
    <w:rsid w:val="00C7184D"/>
    <w:rsid w:val="00C828F3"/>
    <w:rsid w:val="00C83EED"/>
    <w:rsid w:val="00C8461E"/>
    <w:rsid w:val="00C94D94"/>
    <w:rsid w:val="00CA2F1D"/>
    <w:rsid w:val="00CA3896"/>
    <w:rsid w:val="00CD239E"/>
    <w:rsid w:val="00CE1F0A"/>
    <w:rsid w:val="00CF2CF5"/>
    <w:rsid w:val="00D35942"/>
    <w:rsid w:val="00D55D76"/>
    <w:rsid w:val="00D574B0"/>
    <w:rsid w:val="00D67C56"/>
    <w:rsid w:val="00D74F44"/>
    <w:rsid w:val="00D775D5"/>
    <w:rsid w:val="00D81CD1"/>
    <w:rsid w:val="00D953AA"/>
    <w:rsid w:val="00DA0B97"/>
    <w:rsid w:val="00DA5BFC"/>
    <w:rsid w:val="00DB476D"/>
    <w:rsid w:val="00DC32C1"/>
    <w:rsid w:val="00DD3CC4"/>
    <w:rsid w:val="00DD7586"/>
    <w:rsid w:val="00DE20B4"/>
    <w:rsid w:val="00DF7FAC"/>
    <w:rsid w:val="00E001A5"/>
    <w:rsid w:val="00E0070D"/>
    <w:rsid w:val="00E23EC0"/>
    <w:rsid w:val="00E5656A"/>
    <w:rsid w:val="00E770C7"/>
    <w:rsid w:val="00E815DE"/>
    <w:rsid w:val="00E97022"/>
    <w:rsid w:val="00EB38E9"/>
    <w:rsid w:val="00EE75EE"/>
    <w:rsid w:val="00F06FB0"/>
    <w:rsid w:val="00F20A50"/>
    <w:rsid w:val="00F36536"/>
    <w:rsid w:val="00F577DC"/>
    <w:rsid w:val="00FA2E89"/>
    <w:rsid w:val="00FB1886"/>
    <w:rsid w:val="00FC5AAA"/>
    <w:rsid w:val="00FE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766810"/>
    <w:pPr>
      <w:widowControl w:val="0"/>
      <w:suppressAutoHyphens w:val="0"/>
      <w:autoSpaceDE w:val="0"/>
      <w:autoSpaceDN w:val="0"/>
      <w:spacing w:line="319" w:lineRule="exact"/>
      <w:ind w:left="222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4080"/>
    <w:pPr>
      <w:keepNext/>
      <w:keepLines/>
      <w:widowControl w:val="0"/>
      <w:suppressAutoHyphens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AA"/>
    <w:pPr>
      <w:keepNext/>
      <w:keepLines/>
      <w:widowControl w:val="0"/>
      <w:suppressAutoHyphens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0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95603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DA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23B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23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D3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A89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Body Text"/>
    <w:basedOn w:val="a"/>
    <w:link w:val="ad"/>
    <w:uiPriority w:val="1"/>
    <w:qFormat/>
    <w:rsid w:val="00766810"/>
    <w:pPr>
      <w:widowControl w:val="0"/>
      <w:suppressAutoHyphens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7668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7668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5AA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C5AA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5AA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FC5AAA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C5AAA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7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227FB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ae">
    <w:name w:val="Hyperlink"/>
    <w:basedOn w:val="a0"/>
    <w:uiPriority w:val="99"/>
    <w:unhideWhenUsed/>
    <w:rsid w:val="002F4DF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F4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4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f">
    <w:name w:val="No Spacing"/>
    <w:link w:val="af0"/>
    <w:uiPriority w:val="1"/>
    <w:qFormat/>
    <w:rsid w:val="007B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B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rsid w:val="007B1040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apple-converted-space">
    <w:name w:val="apple-converted-space"/>
    <w:rsid w:val="007B1040"/>
  </w:style>
  <w:style w:type="character" w:styleId="af1">
    <w:name w:val="FollowedHyperlink"/>
    <w:basedOn w:val="a0"/>
    <w:uiPriority w:val="99"/>
    <w:semiHidden/>
    <w:unhideWhenUsed/>
    <w:rsid w:val="006F4A06"/>
    <w:rPr>
      <w:color w:val="800080" w:themeColor="followedHyperlink"/>
      <w:u w:val="single"/>
    </w:rPr>
  </w:style>
  <w:style w:type="character" w:customStyle="1" w:styleId="33">
    <w:name w:val="Заголовок №3_"/>
    <w:basedOn w:val="a0"/>
    <w:link w:val="34"/>
    <w:rsid w:val="008D2A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8D2A79"/>
    <w:pPr>
      <w:shd w:val="clear" w:color="auto" w:fill="FFFFFF"/>
      <w:suppressAutoHyphens w:val="0"/>
      <w:spacing w:after="420" w:line="0" w:lineRule="atLeast"/>
      <w:ind w:hanging="360"/>
      <w:outlineLvl w:val="2"/>
    </w:pPr>
    <w:rPr>
      <w:sz w:val="27"/>
      <w:szCs w:val="27"/>
      <w:lang w:eastAsia="en-US"/>
    </w:rPr>
  </w:style>
  <w:style w:type="paragraph" w:customStyle="1" w:styleId="Default">
    <w:name w:val="Default"/>
    <w:link w:val="Default0"/>
    <w:rsid w:val="00CA2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_"/>
    <w:link w:val="120"/>
    <w:locked/>
    <w:rsid w:val="00CA2F1D"/>
    <w:rPr>
      <w:sz w:val="27"/>
      <w:shd w:val="clear" w:color="auto" w:fill="FFFFFF"/>
    </w:rPr>
  </w:style>
  <w:style w:type="paragraph" w:customStyle="1" w:styleId="120">
    <w:name w:val="Основной текст12"/>
    <w:basedOn w:val="a"/>
    <w:link w:val="af2"/>
    <w:rsid w:val="00CA2F1D"/>
    <w:pPr>
      <w:shd w:val="clear" w:color="auto" w:fill="FFFFFF"/>
      <w:suppressAutoHyphens w:val="0"/>
      <w:spacing w:line="322" w:lineRule="exact"/>
      <w:ind w:hanging="36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af3">
    <w:name w:val="Основной текст + Полужирный"/>
    <w:basedOn w:val="af2"/>
    <w:rsid w:val="00CA2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4">
    <w:name w:val="Normal (Web)"/>
    <w:basedOn w:val="a"/>
    <w:unhideWhenUsed/>
    <w:rsid w:val="00E007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E0070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E0070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Default0">
    <w:name w:val="Default Знак"/>
    <w:link w:val="Default"/>
    <w:locked/>
    <w:rsid w:val="00E0070D"/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D55D76"/>
    <w:rPr>
      <w:rFonts w:ascii="Calibri" w:eastAsia="Calibri" w:hAnsi="Calibri" w:cs="Times New Roman"/>
    </w:rPr>
  </w:style>
  <w:style w:type="character" w:styleId="af5">
    <w:name w:val="Strong"/>
    <w:qFormat/>
    <w:rsid w:val="00D55D76"/>
    <w:rPr>
      <w:b/>
      <w:bCs/>
    </w:rPr>
  </w:style>
  <w:style w:type="paragraph" w:customStyle="1" w:styleId="24">
    <w:name w:val="Основной текст2"/>
    <w:basedOn w:val="a"/>
    <w:rsid w:val="001D799E"/>
    <w:pPr>
      <w:widowControl w:val="0"/>
      <w:shd w:val="clear" w:color="auto" w:fill="FFFFFF"/>
      <w:suppressAutoHyphens w:val="0"/>
      <w:spacing w:before="36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31B1-C6C3-44FE-8451-CDDC2F24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63</cp:revision>
  <cp:lastPrinted>2019-09-12T08:57:00Z</cp:lastPrinted>
  <dcterms:created xsi:type="dcterms:W3CDTF">2017-01-10T10:34:00Z</dcterms:created>
  <dcterms:modified xsi:type="dcterms:W3CDTF">2023-09-29T10:06:00Z</dcterms:modified>
</cp:coreProperties>
</file>