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78" w:rsidRDefault="003E6B78" w:rsidP="003E6B78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E6B78" w:rsidRDefault="00206653" w:rsidP="003E6B78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МАДОУ « Детский сад №393»</w:t>
      </w:r>
    </w:p>
    <w:p w:rsidR="003E6B78" w:rsidRDefault="003E6B78" w:rsidP="003E6B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E6B78" w:rsidRDefault="003E6B78" w:rsidP="003E6B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96"/>
          <w:szCs w:val="96"/>
        </w:rPr>
      </w:pPr>
    </w:p>
    <w:p w:rsidR="00206653" w:rsidRDefault="00206653" w:rsidP="003E6B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96"/>
          <w:szCs w:val="96"/>
        </w:rPr>
      </w:pPr>
    </w:p>
    <w:p w:rsidR="00206653" w:rsidRDefault="00206653" w:rsidP="003E6B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96"/>
          <w:szCs w:val="96"/>
        </w:rPr>
      </w:pPr>
    </w:p>
    <w:p w:rsidR="003E6B78" w:rsidRPr="00206653" w:rsidRDefault="003E6B78" w:rsidP="003E6B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72"/>
          <w:szCs w:val="96"/>
        </w:rPr>
      </w:pPr>
      <w:r w:rsidRPr="00206653">
        <w:rPr>
          <w:rFonts w:ascii="Times New Roman" w:eastAsia="Times New Roman" w:hAnsi="Times New Roman" w:cs="Times New Roman"/>
          <w:i/>
          <w:sz w:val="72"/>
          <w:szCs w:val="96"/>
        </w:rPr>
        <w:t>Паспорт</w:t>
      </w:r>
    </w:p>
    <w:p w:rsidR="003E6B78" w:rsidRPr="00206653" w:rsidRDefault="003E6B78" w:rsidP="003E6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96"/>
        </w:rPr>
      </w:pPr>
      <w:r w:rsidRPr="00206653">
        <w:rPr>
          <w:rFonts w:ascii="Times New Roman" w:eastAsia="Times New Roman" w:hAnsi="Times New Roman" w:cs="Times New Roman"/>
          <w:i/>
          <w:sz w:val="72"/>
          <w:szCs w:val="96"/>
        </w:rPr>
        <w:t>развивающей предметно – пространственной</w:t>
      </w:r>
    </w:p>
    <w:p w:rsidR="003E6B78" w:rsidRPr="00206653" w:rsidRDefault="003E6B78" w:rsidP="003E6B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72"/>
          <w:szCs w:val="96"/>
        </w:rPr>
      </w:pPr>
      <w:r w:rsidRPr="00206653">
        <w:rPr>
          <w:rFonts w:ascii="Times New Roman" w:eastAsia="Times New Roman" w:hAnsi="Times New Roman" w:cs="Times New Roman"/>
          <w:i/>
          <w:sz w:val="72"/>
          <w:szCs w:val="96"/>
        </w:rPr>
        <w:t>среды</w:t>
      </w:r>
    </w:p>
    <w:p w:rsidR="003E6B78" w:rsidRDefault="003E6B78" w:rsidP="003E6B78">
      <w:pPr>
        <w:spacing w:after="0" w:line="240" w:lineRule="auto"/>
        <w:jc w:val="center"/>
        <w:rPr>
          <w:rFonts w:ascii="Monotype Corsiva" w:eastAsia="Times New Roman" w:hAnsi="Monotype Corsiva" w:cs="Times New Roman"/>
          <w:i/>
          <w:sz w:val="48"/>
          <w:szCs w:val="48"/>
        </w:rPr>
      </w:pPr>
    </w:p>
    <w:p w:rsidR="003E6B78" w:rsidRPr="00206653" w:rsidRDefault="00206653" w:rsidP="003E6B78">
      <w:pPr>
        <w:spacing w:after="0" w:line="240" w:lineRule="auto"/>
        <w:jc w:val="center"/>
        <w:rPr>
          <w:rFonts w:ascii="Monotype Corsiva" w:eastAsia="Times New Roman" w:hAnsi="Monotype Corsiva" w:cs="Times New Roman"/>
          <w:i/>
          <w:sz w:val="56"/>
          <w:szCs w:val="48"/>
        </w:rPr>
      </w:pPr>
      <w:r w:rsidRPr="00206653">
        <w:rPr>
          <w:rFonts w:ascii="Monotype Corsiva" w:eastAsia="Times New Roman" w:hAnsi="Monotype Corsiva" w:cs="Times New Roman"/>
          <w:i/>
          <w:sz w:val="56"/>
          <w:szCs w:val="48"/>
        </w:rPr>
        <w:t>группа №</w:t>
      </w:r>
      <w:r w:rsidR="00514325">
        <w:rPr>
          <w:rFonts w:ascii="Monotype Corsiva" w:eastAsia="Times New Roman" w:hAnsi="Monotype Corsiva" w:cs="Times New Roman"/>
          <w:i/>
          <w:sz w:val="56"/>
          <w:szCs w:val="48"/>
        </w:rPr>
        <w:t xml:space="preserve"> </w:t>
      </w:r>
      <w:r w:rsidR="00693092">
        <w:rPr>
          <w:rFonts w:ascii="Monotype Corsiva" w:eastAsia="Times New Roman" w:hAnsi="Monotype Corsiva" w:cs="Times New Roman"/>
          <w:i/>
          <w:sz w:val="56"/>
          <w:szCs w:val="48"/>
        </w:rPr>
        <w:t>2</w:t>
      </w:r>
    </w:p>
    <w:p w:rsidR="003E6B78" w:rsidRDefault="003E6B78" w:rsidP="003E6B7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3E6B78" w:rsidRDefault="004960C6" w:rsidP="003E6B7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  <w:r>
        <w:rPr>
          <w:rFonts w:ascii="Monotype Corsiva" w:eastAsia="Times New Roman" w:hAnsi="Monotype Corsiva" w:cs="Times New Roman"/>
          <w:b/>
          <w:sz w:val="48"/>
          <w:szCs w:val="48"/>
        </w:rPr>
        <w:t>подготовительная</w:t>
      </w:r>
      <w:r w:rsidR="003E6B78">
        <w:rPr>
          <w:rFonts w:ascii="Monotype Corsiva" w:eastAsia="Times New Roman" w:hAnsi="Monotype Corsiva" w:cs="Times New Roman"/>
          <w:b/>
          <w:sz w:val="48"/>
          <w:szCs w:val="48"/>
        </w:rPr>
        <w:t xml:space="preserve">  группа</w:t>
      </w:r>
    </w:p>
    <w:p w:rsidR="003E6B78" w:rsidRDefault="003E6B78" w:rsidP="003E6B7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3E6B78" w:rsidRDefault="003E6B78" w:rsidP="003E6B7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3E6B78" w:rsidRDefault="003E6B78" w:rsidP="003E6B7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3E6B78" w:rsidRDefault="003E6B78" w:rsidP="003E6B7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3E6B78" w:rsidRDefault="003E6B78" w:rsidP="003E6B78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sz w:val="36"/>
          <w:szCs w:val="36"/>
        </w:rPr>
      </w:pPr>
      <w:bookmarkStart w:id="0" w:name="_GoBack"/>
      <w:bookmarkEnd w:id="0"/>
      <w:r>
        <w:rPr>
          <w:rFonts w:ascii="Monotype Corsiva" w:eastAsia="Times New Roman" w:hAnsi="Monotype Corsiva" w:cs="Times New Roman"/>
          <w:b/>
          <w:sz w:val="36"/>
          <w:szCs w:val="36"/>
        </w:rPr>
        <w:t>Воспитатели</w:t>
      </w:r>
    </w:p>
    <w:p w:rsidR="00206653" w:rsidRDefault="00693092" w:rsidP="003E6B78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sz w:val="36"/>
          <w:szCs w:val="36"/>
        </w:rPr>
      </w:pPr>
      <w:r>
        <w:rPr>
          <w:rFonts w:ascii="Monotype Corsiva" w:eastAsia="Times New Roman" w:hAnsi="Monotype Corsiva" w:cs="Times New Roman"/>
          <w:b/>
          <w:sz w:val="36"/>
          <w:szCs w:val="36"/>
        </w:rPr>
        <w:t xml:space="preserve">Соболева </w:t>
      </w:r>
      <w:proofErr w:type="spellStart"/>
      <w:r>
        <w:rPr>
          <w:rFonts w:ascii="Monotype Corsiva" w:eastAsia="Times New Roman" w:hAnsi="Monotype Corsiva" w:cs="Times New Roman"/>
          <w:b/>
          <w:sz w:val="36"/>
          <w:szCs w:val="36"/>
        </w:rPr>
        <w:t>Люция</w:t>
      </w:r>
      <w:proofErr w:type="spellEnd"/>
      <w:r>
        <w:rPr>
          <w:rFonts w:ascii="Monotype Corsiva" w:eastAsia="Times New Roman" w:hAnsi="Monotype Corsiva" w:cs="Times New Roman"/>
          <w:b/>
          <w:sz w:val="36"/>
          <w:szCs w:val="36"/>
        </w:rPr>
        <w:t xml:space="preserve"> Николаевна</w:t>
      </w:r>
    </w:p>
    <w:p w:rsidR="003E6B78" w:rsidRDefault="004960C6" w:rsidP="0069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Monotype Corsiva" w:eastAsia="Times New Roman" w:hAnsi="Monotype Corsiva" w:cs="Times New Roman"/>
          <w:b/>
          <w:sz w:val="36"/>
          <w:szCs w:val="36"/>
        </w:rPr>
        <w:t>Киселева Татьяна Анатольевна</w:t>
      </w:r>
    </w:p>
    <w:p w:rsidR="003E6B78" w:rsidRDefault="003E6B78" w:rsidP="003E6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B78" w:rsidRDefault="003E6B78" w:rsidP="003E6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B78" w:rsidRDefault="003E6B78" w:rsidP="003E6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B78" w:rsidRDefault="003E6B78" w:rsidP="003E6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B78" w:rsidRDefault="00797648" w:rsidP="00797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4960C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3E6B78" w:rsidRDefault="003E6B78" w:rsidP="003E6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412D" w:rsidRDefault="006C412D" w:rsidP="006C412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Материалы для игровой деятельности</w:t>
      </w:r>
    </w:p>
    <w:tbl>
      <w:tblPr>
        <w:tblW w:w="1052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4953"/>
        <w:gridCol w:w="1705"/>
        <w:gridCol w:w="1215"/>
        <w:gridCol w:w="1513"/>
      </w:tblGrid>
      <w:tr w:rsidR="00205922" w:rsidRPr="00E30E9D" w:rsidTr="003E6B78">
        <w:trPr>
          <w:trHeight w:val="154"/>
          <w:tblHeader/>
          <w:tblCellSpacing w:w="0" w:type="dxa"/>
          <w:jc w:val="center"/>
        </w:trPr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Pr="003E6B78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B78">
              <w:rPr>
                <w:rFonts w:ascii="Times New Roman" w:eastAsia="Times New Roman" w:hAnsi="Times New Roman" w:cs="Times New Roman"/>
                <w:b/>
                <w:bCs/>
              </w:rPr>
              <w:t xml:space="preserve">Тип </w:t>
            </w:r>
          </w:p>
          <w:p w:rsidR="00205922" w:rsidRPr="003E6B78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B78">
              <w:rPr>
                <w:rFonts w:ascii="Times New Roman" w:eastAsia="Times New Roman" w:hAnsi="Times New Roman" w:cs="Times New Roman"/>
                <w:b/>
                <w:bCs/>
              </w:rPr>
              <w:t xml:space="preserve">материала </w:t>
            </w:r>
          </w:p>
        </w:tc>
        <w:tc>
          <w:tcPr>
            <w:tcW w:w="49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Pr="003E6B78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B78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</w:t>
            </w:r>
          </w:p>
        </w:tc>
        <w:tc>
          <w:tcPr>
            <w:tcW w:w="17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Pr="003E6B78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6B78">
              <w:rPr>
                <w:rFonts w:ascii="Times New Roman" w:eastAsia="Times New Roman" w:hAnsi="Times New Roman" w:cs="Times New Roman"/>
                <w:b/>
              </w:rPr>
              <w:t>Требуемое количество на группу</w:t>
            </w:r>
          </w:p>
          <w:p w:rsidR="00205922" w:rsidRPr="003E6B78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6B78">
              <w:rPr>
                <w:rFonts w:ascii="Times New Roman" w:eastAsia="Times New Roman" w:hAnsi="Times New Roman" w:cs="Times New Roman"/>
                <w:b/>
                <w:i/>
              </w:rPr>
              <w:t>должно быть!)</w:t>
            </w:r>
          </w:p>
        </w:tc>
        <w:tc>
          <w:tcPr>
            <w:tcW w:w="2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3E6B78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B78">
              <w:rPr>
                <w:rFonts w:ascii="Times New Roman" w:eastAsia="Times New Roman" w:hAnsi="Times New Roman" w:cs="Times New Roman"/>
                <w:b/>
              </w:rPr>
              <w:t>Мониторинг</w:t>
            </w:r>
          </w:p>
        </w:tc>
      </w:tr>
      <w:tr w:rsidR="00205922" w:rsidRPr="00E30E9D" w:rsidTr="003E6B78">
        <w:trPr>
          <w:trHeight w:val="154"/>
          <w:tblHeader/>
          <w:tblCellSpacing w:w="0" w:type="dxa"/>
          <w:jc w:val="center"/>
        </w:trPr>
        <w:tc>
          <w:tcPr>
            <w:tcW w:w="11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3E6B78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3E6B78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3E6B78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3E6B78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B78">
              <w:rPr>
                <w:rFonts w:ascii="Times New Roman" w:eastAsia="Times New Roman" w:hAnsi="Times New Roman" w:cs="Times New Roman"/>
                <w:b/>
              </w:rPr>
              <w:t>Имеется в наличии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3E6B78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B78">
              <w:rPr>
                <w:rFonts w:ascii="Times New Roman" w:eastAsia="Times New Roman" w:hAnsi="Times New Roman" w:cs="Times New Roman"/>
                <w:b/>
              </w:rPr>
              <w:t>Потребность</w:t>
            </w: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(средние)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Мягкие антропоморфные животные (средние и мелкие)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кукол: семья (средние)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Наручные куклы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би-ба-бо</w:t>
            </w:r>
            <w:proofErr w:type="spellEnd"/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персонажей для плоскостного театра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мелких фигурок (5-7 см.):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домашние животные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дикие животные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динозавры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сказочные персонажи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фантастические персонажи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разные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солдатики (рыцари, богатыри)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Условные фигурки человечков, мелкие (5-7 см.)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Белая шапочка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Плащ-накидка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Фуражка/бескозырка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Каска/шлем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Корона, кокошник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Ремень ковбоя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масок (сказочные, фантастические персонажи)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Игрушки-предметы оперирования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чайной посуды (средний)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кухонной посуды (средний)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чайной посуды (мелкий)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одежды и аксессуаров к куклам среднего размера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"Приклад" к мелким куклам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медицинских принадлежностей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Чековая касса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Коляска для средних кукол, складная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Бинокль/подзорная труба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Грузовик средних размеров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разного назначения (средних размеров)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Корабль, лодка (средних размеров)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Самолет, вертолет (средних размеров)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Ракета-трансформер (средних размеров)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мелкие (легковые, гоночные, грузовички и др.)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военная техника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самолеты (мелкие)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корабли (мелкие)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Ракета-робот (трансформер), мелкая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Подъемный кран (сборно-разборный, средний)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железная дорога (мелкая, сборно-разборная, механическая или электрифицированная)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Сборно-разборные автомобиль, самолет, вертолет, ракета, корабль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1 каждого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Луноход (автомобиль) с дистанционным управлением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303"/>
          <w:tblCellSpacing w:w="0" w:type="dxa"/>
          <w:jc w:val="center"/>
        </w:trPr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Маркеры игрового пространства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Универсальная складная ширма/рама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с рулем/штурвалом (съемным)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Стойка-флагшток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Трехстворчатая ширма/театр (или настольная ширма-театр)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Ландшафтный макет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дом (макет) для средних кукол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дом (макет, сборно-разборный, для мелких персонажей)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Макет: замок/крепость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строительные наборы (для мелких персонажей):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крестьянское подворье (ферма)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зоопарк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крепость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домик (мелкий, сборно-разборный)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гараж/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бензозаправка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(сборно-разборная)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маяк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дорожных знаков и светофор, для мелкого транспорта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мебели для средних кукол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мебели для мелких персонажей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мебели "школа" (для мелких персонажей)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Объемные или силуэтные деревья на подставках, мелкие (для ландшафтных макетов)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10-20 разные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319"/>
          <w:tblCellSpacing w:w="0" w:type="dxa"/>
          <w:jc w:val="center"/>
        </w:trPr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Полифункциональные материалы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Объемные модули, крупные, разных форм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Крупный строительный набор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Ящик с мелкими предметами-заместителями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Крупные куски ткани (полотняной, разного цвета, 1х1 м.)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54"/>
          <w:tblCellSpacing w:w="0" w:type="dxa"/>
          <w:jc w:val="center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 с лоскутами, мелкими и средними, разного цвета и фактуры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5922" w:rsidRPr="00205922" w:rsidRDefault="006C412D" w:rsidP="003E6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1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Материалы для игры с правилами</w:t>
      </w:r>
    </w:p>
    <w:tbl>
      <w:tblPr>
        <w:tblW w:w="105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29"/>
        <w:gridCol w:w="4762"/>
        <w:gridCol w:w="1771"/>
        <w:gridCol w:w="1313"/>
        <w:gridCol w:w="1455"/>
      </w:tblGrid>
      <w:tr w:rsidR="00205922" w:rsidRPr="00E30E9D" w:rsidTr="003E6B78">
        <w:trPr>
          <w:trHeight w:val="289"/>
          <w:tblCellSpacing w:w="0" w:type="dxa"/>
          <w:jc w:val="center"/>
        </w:trPr>
        <w:tc>
          <w:tcPr>
            <w:tcW w:w="12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</w:p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материала </w:t>
            </w:r>
          </w:p>
        </w:tc>
        <w:tc>
          <w:tcPr>
            <w:tcW w:w="47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205922" w:rsidRPr="00E30E9D" w:rsidTr="003E6B78">
        <w:trPr>
          <w:trHeight w:val="304"/>
          <w:tblCellSpacing w:w="0" w:type="dxa"/>
          <w:jc w:val="center"/>
        </w:trPr>
        <w:tc>
          <w:tcPr>
            <w:tcW w:w="12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 на ловкость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Летающие колпачки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Настольный кегельбан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Настольный футбол или хоккей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биллиард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Бирюльки (набор)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Блошки (набор)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настольный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напольный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Городки (набор)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(набор)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Серсо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Мишень с дротиками (набор)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с разметкой для игры в "классики"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Мячи, разные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578"/>
          <w:tblCellSpacing w:w="0" w:type="dxa"/>
          <w:jc w:val="center"/>
        </w:trPr>
        <w:tc>
          <w:tcPr>
            <w:tcW w:w="12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 на "удачу"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Гусек (с маршрутом до 50 ходов и игральным кубиком на 6 очков)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Лото (картиночное, поле до 8-12 частей)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Лото цифровое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304"/>
          <w:tblCellSpacing w:w="0" w:type="dxa"/>
          <w:jc w:val="center"/>
        </w:trPr>
        <w:tc>
          <w:tcPr>
            <w:tcW w:w="12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 на умственное развитие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Домино (с картинками)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Домино точечное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3E6B78">
        <w:trPr>
          <w:trHeight w:val="146"/>
          <w:tblCellSpacing w:w="0" w:type="dxa"/>
          <w:jc w:val="center"/>
        </w:trPr>
        <w:tc>
          <w:tcPr>
            <w:tcW w:w="1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5922" w:rsidRDefault="00205922" w:rsidP="0020592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356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продуктивной деятельности</w:t>
      </w:r>
    </w:p>
    <w:p w:rsidR="00205922" w:rsidRDefault="00205922" w:rsidP="003E6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6A9">
        <w:rPr>
          <w:rFonts w:ascii="Times New Roman" w:eastAsia="Times New Roman" w:hAnsi="Times New Roman" w:cs="Times New Roman"/>
          <w:b/>
          <w:sz w:val="24"/>
          <w:szCs w:val="24"/>
        </w:rPr>
        <w:t>Материалы для изобразительной деятельности</w:t>
      </w:r>
    </w:p>
    <w:tbl>
      <w:tblPr>
        <w:tblW w:w="103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45"/>
        <w:gridCol w:w="4888"/>
        <w:gridCol w:w="1810"/>
        <w:gridCol w:w="1328"/>
        <w:gridCol w:w="1063"/>
      </w:tblGrid>
      <w:tr w:rsidR="00AE77CA" w:rsidRPr="00E30E9D" w:rsidTr="003E6B78">
        <w:trPr>
          <w:trHeight w:val="170"/>
          <w:tblHeader/>
          <w:tblCellSpacing w:w="0" w:type="dxa"/>
          <w:jc w:val="center"/>
        </w:trPr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материала </w:t>
            </w:r>
          </w:p>
        </w:tc>
        <w:tc>
          <w:tcPr>
            <w:tcW w:w="48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AE77CA" w:rsidRPr="00E30E9D" w:rsidTr="003E6B78">
        <w:trPr>
          <w:trHeight w:val="170"/>
          <w:tblHeader/>
          <w:tblCellSpacing w:w="0" w:type="dxa"/>
          <w:jc w:val="center"/>
        </w:trPr>
        <w:tc>
          <w:tcPr>
            <w:tcW w:w="12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рисования </w:t>
            </w: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цветных карандашей (24 цвета)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Графитные карандаши (2М-3М)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одному 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фломастеров (12 цветов)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шариковых ручек (6 цветов)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Угольный карандаш "Ретушь"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одному 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Сангина, пастель (24 цвета)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– 8 наборов на группу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Гуашь (12 цветов)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 набор на каждого ребенка.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Белила цинковые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 – 5 банок 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Краска фиолетовая, лазурь, охра, оранжевая светлая, кармин, краплак, разные оттенки зеленого цвета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одной банке каждого цвета 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Палитры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кисти</w:t>
            </w:r>
          </w:p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(беличьи, колонковые №№ 10 – 14)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Банки для промывания ворса кисти от краски (0,25 и 0,5 л)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Две банки (0,25 и 0,5 л) 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Салфетка из ткани, хорошо впитывающей воду, для осушения кисти после промывания и при наклеивании в аппликации (15´15)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Подставки для кистей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 различной плотности, цвета и размера, которая подбирается педагогом в зависимости от задач обучения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657"/>
          <w:tblCellSpacing w:w="0" w:type="dxa"/>
          <w:jc w:val="center"/>
        </w:trPr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лепки </w:t>
            </w: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Глина – подготовленная для лепки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0,5 кг 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Пластилин (12 цветов)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 коробки на одного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Стеки разной формы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из 3 – 4 стек 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Доски, 20´20 см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Салфетка из ткани, хорошо впитывающей воду (30´30), для вытирания рук во время лепки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674"/>
          <w:tblCellSpacing w:w="0" w:type="dxa"/>
          <w:jc w:val="center"/>
        </w:trPr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аппликации </w:t>
            </w: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Ножницы с тупыми концами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бумаги одинакового цвета, но разной формы (10 – 12 цветов, размером 10´12см или 6´7см)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Файлы из прозрачной синтетической пленки для хранения обрезков бумаги.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Подносы для форм и обрезков бумаги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Щетинные кисти для клея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Пластины, на которые дети кладут фигуры для намазывания клеем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70"/>
          <w:tblCellSpacing w:w="0" w:type="dxa"/>
          <w:jc w:val="center"/>
        </w:trPr>
        <w:tc>
          <w:tcPr>
            <w:tcW w:w="1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Розетки для клея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5922" w:rsidRPr="00205922" w:rsidRDefault="00205922" w:rsidP="003E6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92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Материалы для конструирования</w:t>
      </w:r>
    </w:p>
    <w:tbl>
      <w:tblPr>
        <w:tblW w:w="102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25"/>
        <w:gridCol w:w="4469"/>
        <w:gridCol w:w="1752"/>
        <w:gridCol w:w="1109"/>
        <w:gridCol w:w="1427"/>
      </w:tblGrid>
      <w:tr w:rsidR="00AE77CA" w:rsidRPr="00E30E9D" w:rsidTr="003E6B78">
        <w:trPr>
          <w:trHeight w:val="363"/>
          <w:tblHeader/>
          <w:tblCellSpacing w:w="0" w:type="dxa"/>
          <w:jc w:val="center"/>
        </w:trPr>
        <w:tc>
          <w:tcPr>
            <w:tcW w:w="15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материала </w:t>
            </w:r>
          </w:p>
        </w:tc>
        <w:tc>
          <w:tcPr>
            <w:tcW w:w="44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3E6B78" w:rsidRPr="00E30E9D" w:rsidTr="003E6B78">
        <w:trPr>
          <w:trHeight w:val="183"/>
          <w:tblHeader/>
          <w:tblCellSpacing w:w="0" w:type="dxa"/>
          <w:jc w:val="center"/>
        </w:trPr>
        <w:tc>
          <w:tcPr>
            <w:tcW w:w="15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AE77CA" w:rsidRPr="00E30E9D" w:rsidTr="003E6B78">
        <w:trPr>
          <w:trHeight w:val="726"/>
          <w:tblCellSpacing w:w="0" w:type="dxa"/>
          <w:jc w:val="center"/>
        </w:trPr>
        <w:tc>
          <w:tcPr>
            <w:tcW w:w="1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Строительный материал 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Крупногабаритные деревянные напольные конструкторы 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 – 2 на группу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83"/>
          <w:tblCellSpacing w:w="0" w:type="dxa"/>
          <w:jc w:val="center"/>
        </w:trPr>
        <w:tc>
          <w:tcPr>
            <w:tcW w:w="15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больших мягких модулей (22 – 52 элемента) 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на группу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83"/>
          <w:tblCellSpacing w:w="0" w:type="dxa"/>
          <w:jc w:val="center"/>
        </w:trPr>
        <w:tc>
          <w:tcPr>
            <w:tcW w:w="15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игрушек (транспорт и строительные машины, фигурки животных, людей и т.п.) 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см."Материалы для игровой деятельности"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412"/>
          <w:tblCellSpacing w:w="0" w:type="dxa"/>
          <w:jc w:val="center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Конструкторы 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Конструкторы, позволяющие детям без особых трудностей и помощи взрослых справиться с ними и проявить свое творчество и мальчикам, и девочкам 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 –6 на группу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393"/>
          <w:tblCellSpacing w:w="0" w:type="dxa"/>
          <w:jc w:val="center"/>
        </w:trPr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Детали конструктора 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мелкого строительного материала, имеющего основные детали (кубики, кирпичики, призмы, короткие и длинные пластины) (от 62 до 83 элементов) 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726"/>
          <w:tblCellSpacing w:w="0" w:type="dxa"/>
          <w:jc w:val="center"/>
        </w:trPr>
        <w:tc>
          <w:tcPr>
            <w:tcW w:w="1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Плоскостные конструкторы 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Коврик-трансформер (мягкий пластик) "Животные" 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 – 3 на группу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83"/>
          <w:tblCellSpacing w:w="0" w:type="dxa"/>
          <w:jc w:val="center"/>
        </w:trPr>
        <w:tc>
          <w:tcPr>
            <w:tcW w:w="15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из мягкого пластика для плоскостного конструирования 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6 – 10 на группу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412"/>
          <w:tblCellSpacing w:w="0" w:type="dxa"/>
          <w:jc w:val="center"/>
        </w:trPr>
        <w:tc>
          <w:tcPr>
            <w:tcW w:w="1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Бумага, природный и бросовый материал 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</w:t>
            </w:r>
          </w:p>
        </w:tc>
        <w:tc>
          <w:tcPr>
            <w:tcW w:w="17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83"/>
          <w:tblCellSpacing w:w="0" w:type="dxa"/>
          <w:jc w:val="center"/>
        </w:trPr>
        <w:tc>
          <w:tcPr>
            <w:tcW w:w="15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из бросового материала: бумажные коробки, цилиндры, катушки, конусы, пластиковые бутылки, пробки и т.п. </w:t>
            </w:r>
          </w:p>
        </w:tc>
        <w:tc>
          <w:tcPr>
            <w:tcW w:w="17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83"/>
          <w:tblCellSpacing w:w="0" w:type="dxa"/>
          <w:jc w:val="center"/>
        </w:trPr>
        <w:tc>
          <w:tcPr>
            <w:tcW w:w="15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из фантиков от конфет и других кондитерских изделий и упаковочных материалов (фольга, бантики, ленты и т.п.) </w:t>
            </w:r>
          </w:p>
        </w:tc>
        <w:tc>
          <w:tcPr>
            <w:tcW w:w="17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83"/>
          <w:tblCellSpacing w:w="0" w:type="dxa"/>
          <w:jc w:val="center"/>
        </w:trPr>
        <w:tc>
          <w:tcPr>
            <w:tcW w:w="15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орехи, соломенные обрезки, желуди, ягоды рябины и др., бечевка, шпагат, тесьма, рогожка </w:t>
            </w:r>
          </w:p>
        </w:tc>
        <w:tc>
          <w:tcPr>
            <w:tcW w:w="17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rHeight w:val="183"/>
          <w:tblCellSpacing w:w="0" w:type="dxa"/>
          <w:jc w:val="center"/>
        </w:trPr>
        <w:tc>
          <w:tcPr>
            <w:tcW w:w="15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Бумага, тонкий картон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Ткань, кожа, тесьма, пуговицы, нитки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Проволока в полихлорвиниловой оболочке, фольга, поролон, пенопласт </w:t>
            </w:r>
          </w:p>
        </w:tc>
        <w:tc>
          <w:tcPr>
            <w:tcW w:w="17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77CA" w:rsidRDefault="00AE77CA" w:rsidP="00AE77C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56A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Материалы и оборудование для познавательно-исследовательской деятельности</w:t>
      </w:r>
    </w:p>
    <w:tbl>
      <w:tblPr>
        <w:tblW w:w="103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06"/>
        <w:gridCol w:w="4386"/>
        <w:gridCol w:w="1780"/>
        <w:gridCol w:w="1148"/>
        <w:gridCol w:w="1425"/>
      </w:tblGrid>
      <w:tr w:rsidR="00AE77CA" w:rsidRPr="00E30E9D" w:rsidTr="003E6B78">
        <w:trPr>
          <w:tblHeader/>
          <w:tblCellSpacing w:w="0" w:type="dxa"/>
          <w:jc w:val="center"/>
        </w:trPr>
        <w:tc>
          <w:tcPr>
            <w:tcW w:w="16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материала </w:t>
            </w:r>
          </w:p>
        </w:tc>
        <w:tc>
          <w:tcPr>
            <w:tcW w:w="44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AE77CA" w:rsidRPr="00E30E9D" w:rsidTr="003E6B78">
        <w:trPr>
          <w:tblHeader/>
          <w:tblCellSpacing w:w="0" w:type="dxa"/>
          <w:jc w:val="center"/>
        </w:trPr>
        <w:tc>
          <w:tcPr>
            <w:tcW w:w="16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Объекты для исследования в действии 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Доски-вкладыши и рамки-вкладыши со сложными составными формами (4-8 частей)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геометрических фигур с графическими образцами (расчлененными на элементы и нерасчлененными) для составления плоскостных изображений (геометрическая мозаика)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Танграм</w:t>
            </w:r>
            <w:proofErr w:type="spellEnd"/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объемных тел для группировки и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(цвет, форма, величина)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брусков, цилиндров и пр. для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величине (по 1-2 признакам - длине, ширине, высоте, толщине) из 7-10 элементов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разноцветных палочек с оттенками (8-10 палочек каждого цвета)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счетные палочки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Кюизинера</w:t>
            </w:r>
            <w:proofErr w:type="spellEnd"/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пластин из разных материалов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Мозаика (цветная, мелкая) с графическими образцами разной степени сложности (расчлененные на элементы, сплошные, чертежи-схемы)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Головоломки плоскостные (геометрические)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разные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проволочных головоломок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Головоломки объемные (собери бочонок, робота и т.п.), в том числе со схемами последовательных преобразований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разные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Игры-головоломки на комбинаторику (кубик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Рубика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, игра "15" , "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Уникуб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и т.п.)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разные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Головоломки-лабиринты (прозрачные, с шариком)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"Волшебный экран" (на координацию вертикальных и горизонтальных линий)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волчков (мелкие, разной формы и окраски)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Действующие модели транспортных средств, подъемных механизмов и т.п. (механические, заводные, электрифицированные, с дистанционным управлением)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 разные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наклонных плоскостей для шариков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рычажные равноплечие (балансир)с набором разновесок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Термометр спиртовой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песочные (на разные отрезки времени)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механические с прозрачными стенками (с зубчатой передачей)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Циркуль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лекал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Линейки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мерных стаканов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прозрачных сосудов разных форм и объемов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Счеты напольные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Счеты настольные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увеличительных стекол (линз)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цветных (светозащитных) стекол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стеклянных призм (для эффекта радуги)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зеркал для опытов с симметрией, для исследования отражательного эффекта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опытов с магнитом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Компас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Вертушки разных размеров и конструкций (для опытов с воздушными потоками)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Флюгер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Воздушный змей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Ветряная мельница (модель)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печаток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копировальной бумаги разного цвета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минералов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тканей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бумаги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семян и плодов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растений (гербарий)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экспериментирования с водой: стол-поддон, емкости и мерные сосуды разной конфигурации и объемов, кратные друг другу, действующие модели водяных мельниц, шлюзов, насосов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экспериментирования с песком: стол-песочница, орудия для пересыпания и транспортировки разных размеров, форм и конструкций с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использованием простейших механизмов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Образно-символический материал 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картинок для иерархической классификации (установления родовидовых отношений):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животных;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растений;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ландшафтов; 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транспорта;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строительных сооружений;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профессий;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спорта и т.п.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1 набору каждой тематики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"лото" (8-12 частей), в том числе с соотнесением реалистических и условно-схематических изображений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разные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таблиц и карточек с предметными и условно-схематическими изображениями для классификации по 2-3 признакам одновременно (логические таблицы)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разные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картинок (до 6-9) для установления последовательности событий (сказочные и реалистические истории, юмористические ситуации)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15-20 разные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картинок по исторической тематике для выстраивания временных рядов: раньше — сейчас(история транспорта, история жилища, история коммуникации и т.п.)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7-9разные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картинок: времена года (пейзажи, жизнь животных, характерные виды работ и отдыха людей)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парных картинок на соотнесение (сравнение): найди отличия, ошибки (смысловые)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15-20 разные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сюжетные картинки (8-16 частей), разделенные прямыми и изогнутыми линиями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Графические головоломки (лабиринты, схемы пути и т.п.) в виде отдельных бланков, буклетов, настольно-печатных игр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20-30 разных видов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изображением знаков дорожного движения (5-7)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символами погодных явлений (ветер, осадки, освещенность - облачность)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Календарь настольный иллюстрированный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Календарь погоды настенный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карта мира (полушарий)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Глобус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атлас (крупного формата)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Иллюстрированные книги, альбомы, плакаты, планшеты, аудио- и видеоматериалы 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марок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монет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возможностям д/с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Нормативно-знаковый материал </w:t>
            </w: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Разрезная азбука и касса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Магнитная доска настенная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карточек с цифрами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Отрывной календарь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карточек с изображением количества предметов (от 1 до 10) и соответствующих цифр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кубиков с цифрами, с числовыми фигурами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Стержни с насадками (для построения числового ряда)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гнездами для составления простых арифметических задач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Наборкарточек-цифр (от 1 до 100) с замковыми креплениями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Числовой балансир (на состав числа из двух меньших чисел)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Линейка с движком (числовая прямая)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Абак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"лото": последовательные числа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Кассы настольные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доска магнитная настольная с комплектом цифр, знаков, букв и геометрических фигур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6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моделей: деление на части (2-16)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77CA" w:rsidRDefault="00AE77CA" w:rsidP="00AE77C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576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двигательной акти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вности</w:t>
      </w:r>
    </w:p>
    <w:tbl>
      <w:tblPr>
        <w:tblW w:w="104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0"/>
        <w:gridCol w:w="2959"/>
        <w:gridCol w:w="1496"/>
        <w:gridCol w:w="1464"/>
        <w:gridCol w:w="1133"/>
        <w:gridCol w:w="1425"/>
      </w:tblGrid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оборудования </w:t>
            </w:r>
          </w:p>
        </w:tc>
        <w:tc>
          <w:tcPr>
            <w:tcW w:w="30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Размеры, масса </w:t>
            </w:r>
          </w:p>
        </w:tc>
        <w:tc>
          <w:tcPr>
            <w:tcW w:w="14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ходьбы, бега, равновесия 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Балансир-волчок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массажный со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следочками</w:t>
            </w:r>
            <w:proofErr w:type="spellEnd"/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Шнур короткий (плетеный)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75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прыжков 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малый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55-65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Скакалка короткая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100-120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катания, бросания, ловли 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(набор)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(набор)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Мешочек малый с грузом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150-200 г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большой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18-20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Мешочек с грузом большой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400 г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для мини-баскетбола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0,5 кг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утяжеленный (набивной)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350 г, 500 г, 1 кг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Мяч-массажер</w:t>
            </w:r>
            <w:proofErr w:type="spellEnd"/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большой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100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Серсо (набор)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ползания и лазанья 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мягких модулей (6-8 сегментов)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общеразвивающих упражнений 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Гантели детские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Кольцо малое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13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Лента короткая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50-60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средний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10-12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6B78">
        <w:trPr>
          <w:tblCellSpacing w:w="0" w:type="dxa"/>
          <w:jc w:val="center"/>
        </w:trPr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Палка гимнастическая короткая 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80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77CA" w:rsidRPr="00AE77CA" w:rsidRDefault="00AE77CA" w:rsidP="00AE77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96DE5" w:rsidRDefault="00F96DE5" w:rsidP="00F96DE5">
      <w:p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F96DE5" w:rsidRDefault="00F96DE5" w:rsidP="00F96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Художественная литература</w:t>
      </w:r>
    </w:p>
    <w:tbl>
      <w:tblPr>
        <w:tblStyle w:val="-5"/>
        <w:tblW w:w="10320" w:type="dxa"/>
        <w:tblLayout w:type="fixed"/>
        <w:tblLook w:val="04A0"/>
      </w:tblPr>
      <w:tblGrid>
        <w:gridCol w:w="818"/>
        <w:gridCol w:w="4066"/>
        <w:gridCol w:w="2458"/>
        <w:gridCol w:w="1418"/>
        <w:gridCol w:w="1560"/>
      </w:tblGrid>
      <w:tr w:rsidR="00F96DE5" w:rsidRPr="00F96DE5" w:rsidTr="00F96DE5">
        <w:trPr>
          <w:cnfStyle w:val="100000000000"/>
        </w:trPr>
        <w:tc>
          <w:tcPr>
            <w:cnfStyle w:val="001000000000"/>
            <w:tcW w:w="817" w:type="dxa"/>
            <w:vMerge w:val="restart"/>
            <w:tcBorders>
              <w:bottom w:val="nil"/>
            </w:tcBorders>
            <w:hideMark/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ajorEastAsia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64" w:type="dxa"/>
            <w:vMerge w:val="restart"/>
            <w:tcBorders>
              <w:bottom w:val="nil"/>
            </w:tcBorders>
            <w:hideMark/>
          </w:tcPr>
          <w:p w:rsidR="00F96DE5" w:rsidRP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6DE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2457" w:type="dxa"/>
            <w:vMerge w:val="restart"/>
            <w:tcBorders>
              <w:bottom w:val="nil"/>
            </w:tcBorders>
            <w:hideMark/>
          </w:tcPr>
          <w:p w:rsidR="00F96DE5" w:rsidRP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F96DE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Требуемое количество на группу</w:t>
            </w:r>
          </w:p>
          <w:p w:rsidR="00F96DE5" w:rsidRP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6DE5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en-US"/>
              </w:rPr>
              <w:t>должно быть!)</w:t>
            </w:r>
          </w:p>
        </w:tc>
        <w:tc>
          <w:tcPr>
            <w:tcW w:w="2976" w:type="dxa"/>
            <w:gridSpan w:val="2"/>
            <w:hideMark/>
          </w:tcPr>
          <w:p w:rsidR="00F96DE5" w:rsidRP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F96DE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Мониторинг</w:t>
            </w:r>
          </w:p>
        </w:tc>
      </w:tr>
      <w:tr w:rsidR="00F96DE5" w:rsidRPr="00F96DE5" w:rsidTr="00F96DE5">
        <w:trPr>
          <w:cnfStyle w:val="000000100000"/>
        </w:trPr>
        <w:tc>
          <w:tcPr>
            <w:cnfStyle w:val="001000000000"/>
            <w:tcW w:w="817" w:type="dxa"/>
            <w:vMerge/>
            <w:tcBorders>
              <w:top w:val="single" w:sz="8" w:space="0" w:color="4BACC6" w:themeColor="accent5"/>
              <w:bottom w:val="nil"/>
            </w:tcBorders>
            <w:vAlign w:val="center"/>
            <w:hideMark/>
          </w:tcPr>
          <w:p w:rsidR="00F96DE5" w:rsidRDefault="00F96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vMerge/>
            <w:tcBorders>
              <w:top w:val="single" w:sz="8" w:space="0" w:color="4BACC6" w:themeColor="accent5"/>
              <w:bottom w:val="nil"/>
            </w:tcBorders>
            <w:vAlign w:val="center"/>
            <w:hideMark/>
          </w:tcPr>
          <w:p w:rsidR="00F96DE5" w:rsidRPr="00F96DE5" w:rsidRDefault="00F96DE5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vMerge/>
            <w:tcBorders>
              <w:top w:val="single" w:sz="8" w:space="0" w:color="4BACC6" w:themeColor="accent5"/>
              <w:bottom w:val="nil"/>
            </w:tcBorders>
            <w:vAlign w:val="center"/>
            <w:hideMark/>
          </w:tcPr>
          <w:p w:rsidR="00F96DE5" w:rsidRPr="00F96DE5" w:rsidRDefault="00F96DE5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hideMark/>
          </w:tcPr>
          <w:p w:rsidR="00F96DE5" w:rsidRP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6D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Имеется в наличии</w:t>
            </w:r>
          </w:p>
        </w:tc>
        <w:tc>
          <w:tcPr>
            <w:tcW w:w="1559" w:type="dxa"/>
            <w:tcBorders>
              <w:top w:val="nil"/>
              <w:bottom w:val="nil"/>
            </w:tcBorders>
            <w:hideMark/>
          </w:tcPr>
          <w:p w:rsidR="00F96DE5" w:rsidRP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6D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Потребность</w:t>
            </w: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DE5" w:rsidTr="00F96DE5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 w:rsidP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96DE5" w:rsidRDefault="00F96DE5" w:rsidP="00F96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Сделано своими руками</w:t>
      </w:r>
    </w:p>
    <w:tbl>
      <w:tblPr>
        <w:tblStyle w:val="-1"/>
        <w:tblW w:w="10669" w:type="dxa"/>
        <w:tblLook w:val="04A0"/>
      </w:tblPr>
      <w:tblGrid>
        <w:gridCol w:w="668"/>
        <w:gridCol w:w="7495"/>
        <w:gridCol w:w="2506"/>
      </w:tblGrid>
      <w:tr w:rsidR="00F96DE5" w:rsidTr="00F96DE5">
        <w:trPr>
          <w:cnfStyle w:val="100000000000"/>
          <w:trHeight w:val="227"/>
        </w:trPr>
        <w:tc>
          <w:tcPr>
            <w:cnfStyle w:val="001000000000"/>
            <w:tcW w:w="668" w:type="dxa"/>
            <w:hideMark/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F96DE5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495" w:type="dxa"/>
            <w:hideMark/>
          </w:tcPr>
          <w:p w:rsidR="00F96DE5" w:rsidRPr="00F96DE5" w:rsidRDefault="00F96DE5">
            <w:pPr>
              <w:jc w:val="center"/>
              <w:cnfStyle w:val="100000000000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F96DE5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2506" w:type="dxa"/>
            <w:hideMark/>
          </w:tcPr>
          <w:p w:rsidR="00F96DE5" w:rsidRPr="00F96DE5" w:rsidRDefault="00F96DE5">
            <w:pPr>
              <w:jc w:val="center"/>
              <w:cnfStyle w:val="100000000000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F96DE5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Количество</w:t>
            </w: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10669" w:type="dxa"/>
            <w:gridSpan w:val="3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F96DE5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val="en-GB" w:eastAsia="en-US"/>
              </w:rPr>
              <w:t>I</w:t>
            </w:r>
            <w:r w:rsidRPr="00F96DE5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. Социально – коммуникативное развитие</w:t>
            </w:r>
          </w:p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F96DE5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6DE5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альбомы детей “Моя семья”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6DE5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10</w:t>
            </w: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  <w:hideMark/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F96DE5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95" w:type="dxa"/>
            <w:tcBorders>
              <w:top w:val="nil"/>
              <w:bottom w:val="nil"/>
            </w:tcBorders>
            <w:hideMark/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6DE5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фигуры “Моя семья”</w:t>
            </w:r>
          </w:p>
        </w:tc>
        <w:tc>
          <w:tcPr>
            <w:tcW w:w="2506" w:type="dxa"/>
            <w:tcBorders>
              <w:top w:val="nil"/>
              <w:bottom w:val="nil"/>
            </w:tcBorders>
            <w:hideMark/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F96DE5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  <w:t>6</w:t>
            </w: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F96DE5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val="en-GB" w:eastAsia="en-US"/>
              </w:rPr>
              <w:t>II</w:t>
            </w:r>
            <w:r w:rsidRPr="00F96DE5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eastAsia="en-US"/>
              </w:rPr>
              <w:t>. Познавательное развитие</w:t>
            </w:r>
          </w:p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F96DE5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val="en-GB" w:eastAsia="en-US"/>
              </w:rPr>
              <w:t>III</w:t>
            </w:r>
            <w:r w:rsidRPr="00F96DE5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eastAsia="en-US"/>
              </w:rPr>
              <w:t>. Речевое развитие.</w:t>
            </w:r>
          </w:p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449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425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449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425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57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F96DE5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val="en-GB" w:eastAsia="en-US"/>
              </w:rPr>
              <w:t>IV</w:t>
            </w:r>
            <w:r w:rsidRPr="00F96DE5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eastAsia="en-US"/>
              </w:rPr>
              <w:t>. Художественно-эстетическое развитие.</w:t>
            </w:r>
          </w:p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449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449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449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425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449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425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425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528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6DE5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val="en-GB" w:eastAsia="en-US"/>
              </w:rPr>
              <w:t>V</w:t>
            </w:r>
            <w:r w:rsidRPr="00F96DE5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eastAsia="en-US"/>
              </w:rPr>
              <w:t>. Физическое развитие</w:t>
            </w:r>
          </w:p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425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449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P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P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Default="00F96DE5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cnfStyle w:val="000000100000"/>
          <w:trHeight w:val="227"/>
        </w:trPr>
        <w:tc>
          <w:tcPr>
            <w:cnfStyle w:val="001000000000"/>
            <w:tcW w:w="668" w:type="dxa"/>
            <w:tcBorders>
              <w:top w:val="nil"/>
              <w:bottom w:val="nil"/>
            </w:tcBorders>
          </w:tcPr>
          <w:p w:rsid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bottom w:val="nil"/>
            </w:tcBorders>
          </w:tcPr>
          <w:p w:rsidR="00F96DE5" w:rsidRDefault="00F96DE5">
            <w:pPr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F96DE5" w:rsidRDefault="00F96DE5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96DE5" w:rsidTr="00F96DE5">
        <w:trPr>
          <w:trHeight w:val="227"/>
        </w:trPr>
        <w:tc>
          <w:tcPr>
            <w:cnfStyle w:val="001000000000"/>
            <w:tcW w:w="6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F96DE5" w:rsidRDefault="00F96DE5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49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F96DE5" w:rsidRDefault="00F96DE5">
            <w:pPr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F96DE5" w:rsidRDefault="00F96DE5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F96DE5" w:rsidRDefault="00F96DE5" w:rsidP="00F96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05922" w:rsidRPr="00F356A9" w:rsidRDefault="00205922" w:rsidP="00205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922" w:rsidRPr="006C412D" w:rsidRDefault="00205922" w:rsidP="006C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412D" w:rsidRPr="006C412D" w:rsidRDefault="006C412D" w:rsidP="006C41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37A8D" w:rsidRDefault="00537A8D"/>
    <w:sectPr w:rsidR="00537A8D" w:rsidSect="003E6B78">
      <w:pgSz w:w="11906" w:h="16838"/>
      <w:pgMar w:top="720" w:right="720" w:bottom="720" w:left="720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5AE9"/>
    <w:multiLevelType w:val="hybridMultilevel"/>
    <w:tmpl w:val="9E14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D6212"/>
    <w:multiLevelType w:val="hybridMultilevel"/>
    <w:tmpl w:val="47363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742E"/>
    <w:multiLevelType w:val="hybridMultilevel"/>
    <w:tmpl w:val="1F8C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B734E"/>
    <w:multiLevelType w:val="hybridMultilevel"/>
    <w:tmpl w:val="CF4E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00310"/>
    <w:multiLevelType w:val="hybridMultilevel"/>
    <w:tmpl w:val="0BF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12D"/>
    <w:rsid w:val="00205922"/>
    <w:rsid w:val="00206653"/>
    <w:rsid w:val="003E6B78"/>
    <w:rsid w:val="00417149"/>
    <w:rsid w:val="004960C6"/>
    <w:rsid w:val="00514325"/>
    <w:rsid w:val="00537A8D"/>
    <w:rsid w:val="00563C67"/>
    <w:rsid w:val="00594BA0"/>
    <w:rsid w:val="00693092"/>
    <w:rsid w:val="006C412D"/>
    <w:rsid w:val="007274C2"/>
    <w:rsid w:val="0074677B"/>
    <w:rsid w:val="00797648"/>
    <w:rsid w:val="00AE77CA"/>
    <w:rsid w:val="00B26426"/>
    <w:rsid w:val="00BF591C"/>
    <w:rsid w:val="00D63E0A"/>
    <w:rsid w:val="00DB36AB"/>
    <w:rsid w:val="00DD099C"/>
    <w:rsid w:val="00EB5578"/>
    <w:rsid w:val="00EE40EB"/>
    <w:rsid w:val="00F1605E"/>
    <w:rsid w:val="00F96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12D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3E6B78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table" w:styleId="-1">
    <w:name w:val="Light Shading Accent 1"/>
    <w:basedOn w:val="a1"/>
    <w:uiPriority w:val="60"/>
    <w:rsid w:val="00F96DE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F96DE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206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665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51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34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631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606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955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363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72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377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25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720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405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049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141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855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186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54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916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62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050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646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410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644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682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01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883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43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852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902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452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373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51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43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66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01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717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91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634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359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029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70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030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269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188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03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062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91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416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43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6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049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026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12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109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727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01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82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405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96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991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32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000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1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059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157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641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600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575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746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75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032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99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09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324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656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980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728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392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832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726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249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5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351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35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872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63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116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537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44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18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232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645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833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482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260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849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25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22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69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01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868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811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49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190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381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12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7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0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855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14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5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166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016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723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23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240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344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011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1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613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800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930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683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88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876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26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38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463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794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305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77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88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202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04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148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660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37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550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882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878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48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082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348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5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12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6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0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833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303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441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96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6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5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66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71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73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02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594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58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274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218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698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6570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2015-11-10T04:59:00Z</cp:lastPrinted>
  <dcterms:created xsi:type="dcterms:W3CDTF">2018-12-05T11:55:00Z</dcterms:created>
  <dcterms:modified xsi:type="dcterms:W3CDTF">2018-12-05T11:55:00Z</dcterms:modified>
</cp:coreProperties>
</file>