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01" w:rsidRPr="00532401" w:rsidRDefault="00532401" w:rsidP="005324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8000"/>
          <w:sz w:val="44"/>
          <w:szCs w:val="44"/>
        </w:rPr>
      </w:pPr>
      <w:bookmarkStart w:id="0" w:name="_GoBack"/>
      <w:bookmarkEnd w:id="0"/>
      <w:r w:rsidRPr="00532401">
        <w:rPr>
          <w:rStyle w:val="c4"/>
          <w:b/>
          <w:bCs/>
          <w:i/>
          <w:iCs/>
          <w:color w:val="008000"/>
          <w:sz w:val="44"/>
          <w:szCs w:val="44"/>
        </w:rPr>
        <w:t>Консультация для родителей</w:t>
      </w:r>
    </w:p>
    <w:p w:rsidR="00532401" w:rsidRPr="00532401" w:rsidRDefault="009C1EBB" w:rsidP="005324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8000"/>
          <w:sz w:val="44"/>
          <w:szCs w:val="44"/>
        </w:rPr>
      </w:pPr>
      <w:r>
        <w:rPr>
          <w:rStyle w:val="c4"/>
          <w:b/>
          <w:bCs/>
          <w:i/>
          <w:iCs/>
          <w:color w:val="008000"/>
          <w:sz w:val="44"/>
          <w:szCs w:val="44"/>
        </w:rPr>
        <w:t>«Земля – наш общий дом</w:t>
      </w:r>
      <w:r w:rsidR="00532401" w:rsidRPr="00532401">
        <w:rPr>
          <w:rStyle w:val="c4"/>
          <w:b/>
          <w:bCs/>
          <w:i/>
          <w:iCs/>
          <w:color w:val="008000"/>
          <w:sz w:val="44"/>
          <w:szCs w:val="44"/>
        </w:rPr>
        <w:t>»</w:t>
      </w:r>
    </w:p>
    <w:p w:rsidR="00532401" w:rsidRPr="00532401" w:rsidRDefault="00532401" w:rsidP="0053240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008000"/>
          <w:sz w:val="44"/>
          <w:szCs w:val="44"/>
        </w:rPr>
      </w:pPr>
      <w:r w:rsidRPr="00532401">
        <w:rPr>
          <w:rStyle w:val="c4"/>
          <w:b/>
          <w:bCs/>
          <w:color w:val="008000"/>
          <w:sz w:val="44"/>
          <w:szCs w:val="44"/>
        </w:rPr>
        <w:t xml:space="preserve">                                      </w:t>
      </w:r>
      <w:r w:rsidRPr="00532401">
        <w:rPr>
          <w:rStyle w:val="c1"/>
          <w:b/>
          <w:color w:val="008000"/>
          <w:sz w:val="44"/>
          <w:szCs w:val="44"/>
        </w:rPr>
        <w:t>     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В детском саду воспитатели большое внимание уделяют прививанию навыков ухода за растениями, животными, птицами.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это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прячется в тумане,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Лес дремучий до свиданья!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Защитил ты нас от зноя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 здоровья, свежих сил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гостинцем угостил.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</w:t>
      </w:r>
      <w:r>
        <w:rPr>
          <w:rStyle w:val="c1"/>
          <w:color w:val="000000"/>
          <w:sz w:val="28"/>
          <w:szCs w:val="28"/>
        </w:rPr>
        <w:lastRenderedPageBreak/>
        <w:t>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глазами каким растением пахнет. Вспомните загадки, маленькие стихи о растениях, приметы.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Дети после игр со снегом радостные возвращаются домой. Здесь тепло и уютно.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А у кого есть дома животные не забывать их кормить. Сначала вмести с вами дорогие папы и мамы, а потом это войдёт </w:t>
      </w:r>
      <w:proofErr w:type="gramStart"/>
      <w:r>
        <w:rPr>
          <w:rStyle w:val="c1"/>
          <w:color w:val="000000"/>
          <w:sz w:val="28"/>
          <w:szCs w:val="28"/>
        </w:rPr>
        <w:t>в привычку</w:t>
      </w:r>
      <w:proofErr w:type="gramEnd"/>
      <w:r>
        <w:rPr>
          <w:rStyle w:val="c1"/>
          <w:color w:val="000000"/>
          <w:sz w:val="28"/>
          <w:szCs w:val="28"/>
        </w:rPr>
        <w:t xml:space="preserve"> и ваш ребёнок сам всё будет делать.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>
        <w:rPr>
          <w:rStyle w:val="c1"/>
          <w:color w:val="000000"/>
          <w:sz w:val="28"/>
          <w:szCs w:val="28"/>
        </w:rPr>
        <w:t>( не</w:t>
      </w:r>
      <w:proofErr w:type="gramEnd"/>
      <w:r>
        <w:rPr>
          <w:rStyle w:val="c1"/>
          <w:color w:val="000000"/>
          <w:sz w:val="28"/>
          <w:szCs w:val="28"/>
        </w:rPr>
        <w:t xml:space="preserve">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532401" w:rsidRDefault="00532401" w:rsidP="005324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467165" w:rsidRDefault="00467165"/>
    <w:sectPr w:rsidR="00467165" w:rsidSect="0046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1"/>
    <w:rsid w:val="00467165"/>
    <w:rsid w:val="00532401"/>
    <w:rsid w:val="006936CA"/>
    <w:rsid w:val="007070A7"/>
    <w:rsid w:val="009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7D51-F03A-4886-B59F-1F0490D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2401"/>
  </w:style>
  <w:style w:type="character" w:customStyle="1" w:styleId="c1">
    <w:name w:val="c1"/>
    <w:basedOn w:val="a0"/>
    <w:rsid w:val="00532401"/>
  </w:style>
  <w:style w:type="paragraph" w:customStyle="1" w:styleId="c0">
    <w:name w:val="c0"/>
    <w:basedOn w:val="a"/>
    <w:rsid w:val="005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dcterms:created xsi:type="dcterms:W3CDTF">2020-04-21T17:23:00Z</dcterms:created>
  <dcterms:modified xsi:type="dcterms:W3CDTF">2020-04-21T17:23:00Z</dcterms:modified>
</cp:coreProperties>
</file>