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B3E">
      <w:pPr>
        <w:rPr>
          <w:rFonts w:ascii="Times New Roman" w:hAnsi="Times New Roman" w:cs="Times New Roman"/>
          <w:b/>
          <w:sz w:val="26"/>
          <w:szCs w:val="26"/>
        </w:rPr>
      </w:pPr>
      <w:r w:rsidRPr="00C57B3E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ВТОРОЙМЛАДШЕЙ ГРУППЫ.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Рабочая программа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B3E">
        <w:rPr>
          <w:rFonts w:ascii="Times New Roman" w:hAnsi="Times New Roman" w:cs="Times New Roman"/>
          <w:sz w:val="24"/>
          <w:szCs w:val="24"/>
        </w:rPr>
        <w:t>младшейгруппы</w:t>
      </w:r>
      <w:proofErr w:type="spellEnd"/>
      <w:r w:rsidRPr="00C57B3E">
        <w:rPr>
          <w:rFonts w:ascii="Times New Roman" w:hAnsi="Times New Roman" w:cs="Times New Roman"/>
          <w:sz w:val="24"/>
          <w:szCs w:val="24"/>
        </w:rPr>
        <w:t xml:space="preserve">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C57B3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ООП ДО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C57B3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Программа содержит обязательную часть и часть, формируемую участниками образовательных отношений.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А.Г.Гогоберидзе, О.В.Солнцева и др.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 xml:space="preserve">Пб: «ДЕТСТВО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РЕСС», 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7B3E">
        <w:rPr>
          <w:rFonts w:ascii="Times New Roman" w:hAnsi="Times New Roman" w:cs="Times New Roman"/>
          <w:sz w:val="24"/>
          <w:szCs w:val="24"/>
        </w:rPr>
        <w:t>Рабочая программа по развитию детей 2 младшей группы обеспечивает разностороннее развитие детей в возрасте от 3 до 4лет с учётом их возрастных и индивидуальных особенностей по основным направлениям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 xml:space="preserve">физическому, социально-коммуникативному, познавательному, речевому и художественно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стетическому.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i/>
          <w:sz w:val="24"/>
          <w:szCs w:val="24"/>
        </w:rPr>
        <w:t>Цели Программы</w:t>
      </w:r>
      <w:r w:rsidRPr="00C57B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1)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C57B3E">
        <w:rPr>
          <w:rFonts w:ascii="Times New Roman" w:hAnsi="Times New Roman" w:cs="Times New Roman"/>
          <w:sz w:val="24"/>
          <w:szCs w:val="24"/>
        </w:rPr>
        <w:t>практикования</w:t>
      </w:r>
      <w:proofErr w:type="spellEnd"/>
      <w:r w:rsidRPr="00C57B3E">
        <w:rPr>
          <w:rFonts w:ascii="Times New Roman" w:hAnsi="Times New Roman" w:cs="Times New Roman"/>
          <w:sz w:val="24"/>
          <w:szCs w:val="24"/>
        </w:rPr>
        <w:t xml:space="preserve"> в разных видах деятельности, творческой самореализации;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2)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i/>
          <w:sz w:val="24"/>
          <w:szCs w:val="24"/>
        </w:rPr>
        <w:t>Задачи Программы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1) укрепление физического и психического здоровья ребенка, формирование основ его двигательной и гигиенической культуры;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2) целостное развитие ребенка как субъекта посильных дошкольнику видов деятельности; 3)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4)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C57B3E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6) пробуждение творческой активности и воображения ребенка, желания включаться в творческую деятельность;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7)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8) приобщение ребенка к культуре своей страны и воспитание уважения к другим народам и культурам;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9)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B3E">
        <w:rPr>
          <w:rFonts w:ascii="Times New Roman" w:hAnsi="Times New Roman" w:cs="Times New Roman"/>
          <w:sz w:val="24"/>
          <w:szCs w:val="24"/>
        </w:rPr>
        <w:t>Программа сформулирована в соответствии с основными принципами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C57B3E">
        <w:rPr>
          <w:rFonts w:ascii="Times New Roman" w:hAnsi="Times New Roman" w:cs="Times New Roman"/>
          <w:sz w:val="24"/>
          <w:szCs w:val="24"/>
        </w:rPr>
        <w:t xml:space="preserve">, определенными в ФГОС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</w:t>
      </w:r>
      <w:r w:rsidRPr="00C57B3E">
        <w:rPr>
          <w:rFonts w:ascii="Times New Roman" w:hAnsi="Times New Roman" w:cs="Times New Roman"/>
          <w:sz w:val="24"/>
          <w:szCs w:val="24"/>
        </w:rPr>
        <w:lastRenderedPageBreak/>
        <w:t xml:space="preserve">своего образования, становится субъектом образования (далее </w:t>
      </w:r>
      <w:proofErr w:type="gramStart"/>
      <w:r w:rsidRPr="00C57B3E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C57B3E">
        <w:rPr>
          <w:rFonts w:ascii="Times New Roman" w:hAnsi="Times New Roman" w:cs="Times New Roman"/>
          <w:sz w:val="24"/>
          <w:szCs w:val="24"/>
        </w:rPr>
        <w:t>ндивидуализация дошкольного образования);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5) сотрудничество МАДОУ с семьей;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физическое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социально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коммуникативное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• познавательное развитие;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речевое развитие;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• художественно-эстетическое развитие.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И состоит из следующих разделов.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 xml:space="preserve">2.Возрастные особенности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3.Режим дня и учебный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1.Социально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коммуникативное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2.Познавательное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3.Речевое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4.Художественно-эстетическое развитие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5.Физическое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Pr="00C57B3E">
        <w:rPr>
          <w:rFonts w:ascii="Times New Roman" w:hAnsi="Times New Roman" w:cs="Times New Roman"/>
          <w:sz w:val="24"/>
          <w:szCs w:val="24"/>
        </w:rPr>
        <w:t>: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1.Организация развивающей предметно-пространственной среды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2.Комплексно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B3E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3.Работа с родителями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E">
        <w:rPr>
          <w:rFonts w:ascii="Times New Roman" w:hAnsi="Times New Roman" w:cs="Times New Roman"/>
          <w:sz w:val="24"/>
          <w:szCs w:val="24"/>
        </w:rPr>
        <w:t>4.Целевые ориентиры освоения программы</w:t>
      </w:r>
    </w:p>
    <w:p w:rsidR="00C57B3E" w:rsidRDefault="00C57B3E" w:rsidP="00C57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3E" w:rsidRPr="00C57B3E" w:rsidRDefault="00C57B3E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C57B3E" w:rsidRDefault="00C57B3E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B3E">
        <w:rPr>
          <w:rFonts w:ascii="Times New Roman" w:hAnsi="Times New Roman" w:cs="Times New Roman"/>
          <w:b/>
          <w:sz w:val="28"/>
          <w:szCs w:val="28"/>
        </w:rPr>
        <w:t>Вторая младшая группа (3-4 года)</w:t>
      </w:r>
    </w:p>
    <w:p w:rsidR="006B50AA" w:rsidRPr="00C57B3E" w:rsidRDefault="006B50AA" w:rsidP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57B3E" w:rsidTr="00C57B3E">
        <w:tc>
          <w:tcPr>
            <w:tcW w:w="9571" w:type="dxa"/>
          </w:tcPr>
          <w:p w:rsidR="00C57B3E" w:rsidRPr="00C57B3E" w:rsidRDefault="00C57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 -</w:t>
            </w:r>
            <w:r w:rsidR="006B50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7B3E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развитие»</w:t>
            </w:r>
          </w:p>
        </w:tc>
      </w:tr>
      <w:tr w:rsidR="00C57B3E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Старается соблюдать правила поведения в общественных местах, в общении </w:t>
            </w: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сверстниками, в природе</w:t>
            </w:r>
          </w:p>
          <w:p w:rsidR="00C57B3E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Понимает социальную оценку поступков сверстников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или героев литературных произведений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Имитирует мимику, движения, интонацию героев литературных произведений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Принимает на себя роль, объединяет несколько игровых действий в единую сюжетную линию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придерживаться игровых правил в дидактических играх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Разыгрывает самостоятельно и по просьбе взрослого отрывки из знакомых сказок</w:t>
            </w:r>
          </w:p>
          <w:p w:rsidR="006B50AA" w:rsidRPr="006B50AA" w:rsidRDefault="006B50AA" w:rsidP="006B50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область «Познавательное развитие»</w:t>
            </w:r>
          </w:p>
        </w:tc>
      </w:tr>
      <w:tr w:rsidR="00C57B3E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Знает свои имя и фамилию, имена родителей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иллюстрированные издания детских книг, проявляет к </w:t>
            </w:r>
            <w:proofErr w:type="spell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ниминтерес</w:t>
            </w:r>
            <w:proofErr w:type="spellEnd"/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помещениях детского сада, называет свой город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Знает и называет некоторые растения и животных, их детенышей, игрушки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Правильно определяет количественное соотношение двух групп предметов, понимает конкретный смысл слов «больше», «меньше», «столько же»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Различает круг, квадрат, треугольник, предметы, имеющие углы и круглую форму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Умеет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предметы по цвету, размеру,</w:t>
            </w: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</w:p>
          <w:p w:rsidR="00C57B3E" w:rsidRPr="006B50AA" w:rsidRDefault="006B50AA" w:rsidP="006B50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смысл обозначений: </w:t>
            </w:r>
            <w:proofErr w:type="spell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вверху-внизу</w:t>
            </w:r>
            <w:proofErr w:type="spell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впереди-сзади</w:t>
            </w:r>
            <w:proofErr w:type="spell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слева-справа</w:t>
            </w:r>
            <w:proofErr w:type="spell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над-под</w:t>
            </w:r>
            <w:proofErr w:type="spell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верхняя-нижняя</w:t>
            </w:r>
            <w:proofErr w:type="spellEnd"/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. Различает день-ночь, зима-лето.</w:t>
            </w:r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C57B3E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сюжетные картинки, </w:t>
            </w: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 xml:space="preserve"> кратко рассказать об увиденном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Отвечает на вопросы взрослого, касающиеся ближайшего окружения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Использует все части речи, простые нераспространенные предложения и предложения с однородными членами</w:t>
            </w:r>
          </w:p>
          <w:p w:rsidR="00C57B3E" w:rsidRPr="006B50AA" w:rsidRDefault="006B50AA" w:rsidP="006B50A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Четко произносит все гласные звуки, определяет заданный гласный звук из двух</w:t>
            </w:r>
          </w:p>
        </w:tc>
      </w:tr>
      <w:tr w:rsidR="00C57B3E" w:rsidTr="00C57B3E">
        <w:tc>
          <w:tcPr>
            <w:tcW w:w="9571" w:type="dxa"/>
          </w:tcPr>
          <w:p w:rsidR="00C57B3E" w:rsidRPr="006B50AA" w:rsidRDefault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««Художественно-эстетическое развитие»</w:t>
            </w:r>
          </w:p>
        </w:tc>
      </w:tr>
      <w:tr w:rsidR="00C57B3E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Знает, называет и правильно использует детали строительного материала. Изменяет постройки, надстраивая или заменяя одни детали другими.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Изображает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/создает отдельные предметы, простые по композиции и содержанию сюжеты, используя разные материалы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Создает изображения предметов из готовых фигур. Украшает заготовки из бумаги разной формы.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Слушает музыкальное произведение до конца. Узнает знакомые песни, поет, не отставая и не опережая других.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  <w:p w:rsidR="00C57B3E" w:rsidRPr="006B50AA" w:rsidRDefault="006B50AA" w:rsidP="006B50A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музыкальные инструменты: металлофон, барабан. Замечает изменения в звучании (</w:t>
            </w:r>
            <w:proofErr w:type="gramStart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50AA" w:rsidTr="00C57B3E">
        <w:tc>
          <w:tcPr>
            <w:tcW w:w="9571" w:type="dxa"/>
          </w:tcPr>
          <w:p w:rsidR="006B50AA" w:rsidRPr="006B50AA" w:rsidRDefault="006B50AA" w:rsidP="006B5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0A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6B50AA" w:rsidRPr="006B50AA" w:rsidTr="00C57B3E">
        <w:tc>
          <w:tcPr>
            <w:tcW w:w="9571" w:type="dxa"/>
          </w:tcPr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навыками поведения во время еды, умывания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Приучен к опрятности, замечает и устраняет непорядок в одежде.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Умеет ходить и бегать, сохраняя равновесие, в разных направлениях по указанию взрослого.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образом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Энергично отталкивается в прыжках на двух ногах, прыгает в длину с места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руками.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Выполняет: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разнообразные способы передвижения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 воде;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погружения в воду с открыванием глаз под водой;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выдохи в воду;</w:t>
            </w:r>
          </w:p>
          <w:p w:rsidR="006B50AA" w:rsidRPr="006B50AA" w:rsidRDefault="006B50AA" w:rsidP="006B50A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AA">
              <w:rPr>
                <w:rFonts w:ascii="Times New Roman" w:hAnsi="Times New Roman" w:cs="Times New Roman"/>
                <w:sz w:val="24"/>
                <w:szCs w:val="24"/>
              </w:rPr>
              <w:t>плавание с надувной игрушкой (обручем) при помощи ног</w:t>
            </w:r>
          </w:p>
        </w:tc>
      </w:tr>
    </w:tbl>
    <w:p w:rsidR="00C57B3E" w:rsidRPr="00C57B3E" w:rsidRDefault="00C57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7B3E" w:rsidRPr="00C5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5FE"/>
    <w:multiLevelType w:val="hybridMultilevel"/>
    <w:tmpl w:val="5200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BDE"/>
    <w:multiLevelType w:val="hybridMultilevel"/>
    <w:tmpl w:val="0CCA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E09EC"/>
    <w:multiLevelType w:val="hybridMultilevel"/>
    <w:tmpl w:val="B6D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653F4"/>
    <w:multiLevelType w:val="hybridMultilevel"/>
    <w:tmpl w:val="DAA4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F2132"/>
    <w:multiLevelType w:val="hybridMultilevel"/>
    <w:tmpl w:val="75A0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B3E"/>
    <w:rsid w:val="006B50AA"/>
    <w:rsid w:val="00C5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2020-09-16T16:00:00Z</dcterms:created>
  <dcterms:modified xsi:type="dcterms:W3CDTF">2020-09-16T16:00:00Z</dcterms:modified>
</cp:coreProperties>
</file>